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2F4" w:rsidRPr="00232202" w:rsidRDefault="0012492B">
      <w:pPr>
        <w:rPr>
          <w:rFonts w:ascii="Times New Roman" w:hAnsi="Times New Roman" w:cs="Times New Roman"/>
          <w:b/>
          <w:color w:val="1F4E79" w:themeColor="accent1" w:themeShade="80"/>
          <w:sz w:val="24"/>
          <w:szCs w:val="24"/>
        </w:rPr>
      </w:pPr>
      <w:r w:rsidRPr="00232202">
        <w:rPr>
          <w:rFonts w:ascii="Times New Roman" w:hAnsi="Times New Roman" w:cs="Times New Roman"/>
          <w:b/>
          <w:color w:val="1F4E79" w:themeColor="accent1" w:themeShade="80"/>
          <w:sz w:val="24"/>
          <w:szCs w:val="24"/>
        </w:rPr>
        <w:t>REGULAMIN AKCJI „LATO</w:t>
      </w:r>
      <w:r w:rsidR="00411018" w:rsidRPr="00232202">
        <w:rPr>
          <w:rFonts w:ascii="Times New Roman" w:hAnsi="Times New Roman" w:cs="Times New Roman"/>
          <w:b/>
          <w:color w:val="1F4E79" w:themeColor="accent1" w:themeShade="80"/>
          <w:sz w:val="24"/>
          <w:szCs w:val="24"/>
        </w:rPr>
        <w:t xml:space="preserve"> W MIEŚCIE” W SZKOLE PODSTAWOWEJ NR 5 W KATOWICACH </w:t>
      </w:r>
    </w:p>
    <w:p w:rsidR="00411018" w:rsidRPr="00232202" w:rsidRDefault="00B03E22">
      <w:pPr>
        <w:rPr>
          <w:rFonts w:ascii="Times New Roman" w:hAnsi="Times New Roman" w:cs="Times New Roman"/>
          <w:b/>
          <w:color w:val="1F4E79" w:themeColor="accent1" w:themeShade="80"/>
          <w:sz w:val="24"/>
          <w:szCs w:val="24"/>
        </w:rPr>
      </w:pPr>
      <w:r w:rsidRPr="00232202">
        <w:rPr>
          <w:rFonts w:ascii="Times New Roman" w:hAnsi="Times New Roman" w:cs="Times New Roman"/>
          <w:b/>
          <w:color w:val="1F4E79" w:themeColor="accent1" w:themeShade="80"/>
          <w:sz w:val="24"/>
          <w:szCs w:val="24"/>
        </w:rPr>
        <w:t>Założenia ogólne:</w:t>
      </w:r>
    </w:p>
    <w:p w:rsidR="00411018" w:rsidRPr="00232202" w:rsidRDefault="0061354A">
      <w:pPr>
        <w:rPr>
          <w:rFonts w:ascii="Times New Roman" w:hAnsi="Times New Roman" w:cs="Times New Roman"/>
          <w:sz w:val="24"/>
          <w:szCs w:val="24"/>
        </w:rPr>
      </w:pPr>
      <w:r w:rsidRPr="00232202">
        <w:rPr>
          <w:rFonts w:ascii="Times New Roman" w:hAnsi="Times New Roman" w:cs="Times New Roman"/>
          <w:sz w:val="24"/>
          <w:szCs w:val="24"/>
        </w:rPr>
        <w:t>1.</w:t>
      </w:r>
      <w:r w:rsidR="00411018" w:rsidRPr="00232202">
        <w:rPr>
          <w:rFonts w:ascii="Times New Roman" w:hAnsi="Times New Roman" w:cs="Times New Roman"/>
          <w:sz w:val="24"/>
          <w:szCs w:val="24"/>
        </w:rPr>
        <w:t xml:space="preserve"> Głównym celem zajęć jest zapewnienie opieki wychowawczej uczestnikom zajęć. Op</w:t>
      </w:r>
      <w:r w:rsidR="0012492B" w:rsidRPr="00232202">
        <w:rPr>
          <w:rFonts w:ascii="Times New Roman" w:hAnsi="Times New Roman" w:cs="Times New Roman"/>
          <w:sz w:val="24"/>
          <w:szCs w:val="24"/>
        </w:rPr>
        <w:t>ieka obejmuje uczniów klas I- IV</w:t>
      </w:r>
      <w:r w:rsidR="00411018" w:rsidRPr="00232202">
        <w:rPr>
          <w:rFonts w:ascii="Times New Roman" w:hAnsi="Times New Roman" w:cs="Times New Roman"/>
          <w:sz w:val="24"/>
          <w:szCs w:val="24"/>
        </w:rPr>
        <w:t>.</w:t>
      </w:r>
    </w:p>
    <w:p w:rsidR="00411018" w:rsidRPr="00232202" w:rsidRDefault="0061354A">
      <w:pPr>
        <w:rPr>
          <w:rFonts w:ascii="Times New Roman" w:hAnsi="Times New Roman" w:cs="Times New Roman"/>
          <w:sz w:val="24"/>
          <w:szCs w:val="24"/>
        </w:rPr>
      </w:pPr>
      <w:r w:rsidRPr="00232202">
        <w:rPr>
          <w:rFonts w:ascii="Times New Roman" w:hAnsi="Times New Roman" w:cs="Times New Roman"/>
          <w:sz w:val="24"/>
          <w:szCs w:val="24"/>
        </w:rPr>
        <w:t>2.</w:t>
      </w:r>
      <w:r w:rsidR="00411018" w:rsidRPr="00232202">
        <w:rPr>
          <w:rFonts w:ascii="Times New Roman" w:hAnsi="Times New Roman" w:cs="Times New Roman"/>
          <w:sz w:val="24"/>
          <w:szCs w:val="24"/>
        </w:rPr>
        <w:t xml:space="preserve"> Zajęcia świetlicowe odbywają się w Szkole Podstawowej nr 5 w Katowicach.</w:t>
      </w:r>
    </w:p>
    <w:p w:rsidR="00411018" w:rsidRPr="00232202" w:rsidRDefault="0061354A">
      <w:pPr>
        <w:rPr>
          <w:rFonts w:ascii="Times New Roman" w:hAnsi="Times New Roman" w:cs="Times New Roman"/>
          <w:sz w:val="24"/>
          <w:szCs w:val="24"/>
        </w:rPr>
      </w:pPr>
      <w:r w:rsidRPr="00232202">
        <w:rPr>
          <w:rFonts w:ascii="Times New Roman" w:hAnsi="Times New Roman" w:cs="Times New Roman"/>
          <w:sz w:val="24"/>
          <w:szCs w:val="24"/>
        </w:rPr>
        <w:t>3.</w:t>
      </w:r>
      <w:r w:rsidR="00411018" w:rsidRPr="00232202">
        <w:rPr>
          <w:rFonts w:ascii="Times New Roman" w:hAnsi="Times New Roman" w:cs="Times New Roman"/>
          <w:sz w:val="24"/>
          <w:szCs w:val="24"/>
        </w:rPr>
        <w:t xml:space="preserve"> Zajęci</w:t>
      </w:r>
      <w:r w:rsidR="0012492B" w:rsidRPr="00232202">
        <w:rPr>
          <w:rFonts w:ascii="Times New Roman" w:hAnsi="Times New Roman" w:cs="Times New Roman"/>
          <w:sz w:val="24"/>
          <w:szCs w:val="24"/>
        </w:rPr>
        <w:t xml:space="preserve">a będą prowadzone w terminie </w:t>
      </w:r>
      <w:r w:rsidR="00E75175" w:rsidRPr="00232202">
        <w:rPr>
          <w:rFonts w:ascii="Times New Roman" w:hAnsi="Times New Roman" w:cs="Times New Roman"/>
          <w:sz w:val="24"/>
          <w:szCs w:val="24"/>
        </w:rPr>
        <w:t>od 28 czerwca do 2 lipca oraz od 5 do 9 lipca 2021 r.</w:t>
      </w:r>
      <w:r w:rsidR="00411018" w:rsidRPr="00232202">
        <w:rPr>
          <w:rFonts w:ascii="Times New Roman" w:hAnsi="Times New Roman" w:cs="Times New Roman"/>
          <w:sz w:val="24"/>
          <w:szCs w:val="24"/>
        </w:rPr>
        <w:t xml:space="preserve"> w godzinach 8.00 – 14.00.</w:t>
      </w:r>
    </w:p>
    <w:p w:rsidR="00411018" w:rsidRPr="00232202" w:rsidRDefault="0061354A">
      <w:pPr>
        <w:rPr>
          <w:rFonts w:ascii="Times New Roman" w:hAnsi="Times New Roman" w:cs="Times New Roman"/>
          <w:sz w:val="24"/>
          <w:szCs w:val="24"/>
        </w:rPr>
      </w:pPr>
      <w:r w:rsidRPr="00232202">
        <w:rPr>
          <w:rFonts w:ascii="Times New Roman" w:hAnsi="Times New Roman" w:cs="Times New Roman"/>
          <w:sz w:val="24"/>
          <w:szCs w:val="24"/>
        </w:rPr>
        <w:t>4.</w:t>
      </w:r>
      <w:r w:rsidR="00411018" w:rsidRPr="00232202">
        <w:rPr>
          <w:rFonts w:ascii="Times New Roman" w:hAnsi="Times New Roman" w:cs="Times New Roman"/>
          <w:sz w:val="24"/>
          <w:szCs w:val="24"/>
        </w:rPr>
        <w:t xml:space="preserve"> Uczestników obowiązuje karta kwalifikacyjna.</w:t>
      </w:r>
    </w:p>
    <w:p w:rsidR="00411018" w:rsidRPr="00232202" w:rsidRDefault="0061354A">
      <w:pPr>
        <w:rPr>
          <w:rFonts w:ascii="Times New Roman" w:hAnsi="Times New Roman" w:cs="Times New Roman"/>
          <w:sz w:val="24"/>
          <w:szCs w:val="24"/>
        </w:rPr>
      </w:pPr>
      <w:r w:rsidRPr="00232202">
        <w:rPr>
          <w:rFonts w:ascii="Times New Roman" w:hAnsi="Times New Roman" w:cs="Times New Roman"/>
          <w:sz w:val="24"/>
          <w:szCs w:val="24"/>
        </w:rPr>
        <w:t>5.</w:t>
      </w:r>
      <w:r w:rsidR="00411018" w:rsidRPr="00232202">
        <w:rPr>
          <w:rFonts w:ascii="Times New Roman" w:hAnsi="Times New Roman" w:cs="Times New Roman"/>
          <w:sz w:val="24"/>
          <w:szCs w:val="24"/>
        </w:rPr>
        <w:t xml:space="preserve"> Uczestnicy mają prawo do korzystania z wszystkich zajęć i wyjść zorganizowanych w ramach akcji.</w:t>
      </w:r>
    </w:p>
    <w:p w:rsidR="00411018" w:rsidRPr="00232202" w:rsidRDefault="0061354A">
      <w:pPr>
        <w:rPr>
          <w:rFonts w:ascii="Times New Roman" w:hAnsi="Times New Roman" w:cs="Times New Roman"/>
          <w:sz w:val="24"/>
          <w:szCs w:val="24"/>
        </w:rPr>
      </w:pPr>
      <w:r w:rsidRPr="00232202">
        <w:rPr>
          <w:rFonts w:ascii="Times New Roman" w:hAnsi="Times New Roman" w:cs="Times New Roman"/>
          <w:sz w:val="24"/>
          <w:szCs w:val="24"/>
        </w:rPr>
        <w:t>6.</w:t>
      </w:r>
      <w:r w:rsidR="00411018" w:rsidRPr="00232202">
        <w:rPr>
          <w:rFonts w:ascii="Times New Roman" w:hAnsi="Times New Roman" w:cs="Times New Roman"/>
          <w:sz w:val="24"/>
          <w:szCs w:val="24"/>
        </w:rPr>
        <w:t xml:space="preserve"> </w:t>
      </w:r>
      <w:r w:rsidR="00293D7D" w:rsidRPr="00232202">
        <w:rPr>
          <w:rFonts w:ascii="Times New Roman" w:hAnsi="Times New Roman" w:cs="Times New Roman"/>
          <w:sz w:val="24"/>
          <w:szCs w:val="24"/>
        </w:rPr>
        <w:t>Uczestnicy zajęć świetlicowych mają obowiązek:</w:t>
      </w:r>
    </w:p>
    <w:p w:rsidR="00293D7D" w:rsidRPr="00232202" w:rsidRDefault="00293D7D">
      <w:pPr>
        <w:rPr>
          <w:rFonts w:ascii="Times New Roman" w:hAnsi="Times New Roman" w:cs="Times New Roman"/>
          <w:sz w:val="24"/>
          <w:szCs w:val="24"/>
        </w:rPr>
      </w:pPr>
      <w:r w:rsidRPr="00232202">
        <w:rPr>
          <w:rFonts w:ascii="Times New Roman" w:hAnsi="Times New Roman" w:cs="Times New Roman"/>
          <w:sz w:val="24"/>
          <w:szCs w:val="24"/>
        </w:rPr>
        <w:t>- przestrzegać regulaminu akcji i zasad bezpieczeństwa,</w:t>
      </w:r>
    </w:p>
    <w:p w:rsidR="00293D7D" w:rsidRPr="00232202" w:rsidRDefault="00293D7D">
      <w:pPr>
        <w:rPr>
          <w:rFonts w:ascii="Times New Roman" w:hAnsi="Times New Roman" w:cs="Times New Roman"/>
          <w:sz w:val="24"/>
          <w:szCs w:val="24"/>
        </w:rPr>
      </w:pPr>
      <w:r w:rsidRPr="00232202">
        <w:rPr>
          <w:rFonts w:ascii="Times New Roman" w:hAnsi="Times New Roman" w:cs="Times New Roman"/>
          <w:sz w:val="24"/>
          <w:szCs w:val="24"/>
        </w:rPr>
        <w:t>- wykonywać polecenia wychowawców i kierownika,</w:t>
      </w:r>
      <w:bookmarkStart w:id="0" w:name="_GoBack"/>
      <w:bookmarkEnd w:id="0"/>
    </w:p>
    <w:p w:rsidR="00293D7D" w:rsidRPr="00232202" w:rsidRDefault="00293D7D">
      <w:pPr>
        <w:rPr>
          <w:rFonts w:ascii="Times New Roman" w:hAnsi="Times New Roman" w:cs="Times New Roman"/>
          <w:sz w:val="24"/>
          <w:szCs w:val="24"/>
        </w:rPr>
      </w:pPr>
      <w:r w:rsidRPr="00232202">
        <w:rPr>
          <w:rFonts w:ascii="Times New Roman" w:hAnsi="Times New Roman" w:cs="Times New Roman"/>
          <w:sz w:val="24"/>
          <w:szCs w:val="24"/>
        </w:rPr>
        <w:t>- nie oddalać się poza obręb miejsca zajęć bez pozwolenia wychowawcy,</w:t>
      </w:r>
    </w:p>
    <w:p w:rsidR="00293D7D" w:rsidRPr="00232202" w:rsidRDefault="00293D7D">
      <w:pPr>
        <w:rPr>
          <w:rFonts w:ascii="Times New Roman" w:hAnsi="Times New Roman" w:cs="Times New Roman"/>
          <w:sz w:val="24"/>
          <w:szCs w:val="24"/>
        </w:rPr>
      </w:pPr>
      <w:r w:rsidRPr="00232202">
        <w:rPr>
          <w:rFonts w:ascii="Times New Roman" w:hAnsi="Times New Roman" w:cs="Times New Roman"/>
          <w:sz w:val="24"/>
          <w:szCs w:val="24"/>
        </w:rPr>
        <w:t>- w kontaktach z innymi ludźmi być życzliwym, uprzejmym i uczynnym,</w:t>
      </w:r>
    </w:p>
    <w:p w:rsidR="00293D7D" w:rsidRPr="00232202" w:rsidRDefault="00293D7D">
      <w:pPr>
        <w:rPr>
          <w:rFonts w:ascii="Times New Roman" w:hAnsi="Times New Roman" w:cs="Times New Roman"/>
          <w:sz w:val="24"/>
          <w:szCs w:val="24"/>
        </w:rPr>
      </w:pPr>
      <w:r w:rsidRPr="00232202">
        <w:rPr>
          <w:rFonts w:ascii="Times New Roman" w:hAnsi="Times New Roman" w:cs="Times New Roman"/>
          <w:sz w:val="24"/>
          <w:szCs w:val="24"/>
        </w:rPr>
        <w:t>- aktywnie uczestniczyć w zajęciach,</w:t>
      </w:r>
    </w:p>
    <w:p w:rsidR="00293D7D" w:rsidRPr="00232202" w:rsidRDefault="00293D7D">
      <w:pPr>
        <w:rPr>
          <w:rFonts w:ascii="Times New Roman" w:hAnsi="Times New Roman" w:cs="Times New Roman"/>
          <w:sz w:val="24"/>
          <w:szCs w:val="24"/>
        </w:rPr>
      </w:pPr>
      <w:r w:rsidRPr="00232202">
        <w:rPr>
          <w:rFonts w:ascii="Times New Roman" w:hAnsi="Times New Roman" w:cs="Times New Roman"/>
          <w:sz w:val="24"/>
          <w:szCs w:val="24"/>
        </w:rPr>
        <w:t>- przestrzegać zasad higieny osobistej, dbać o czystość, ład i porządek,</w:t>
      </w:r>
    </w:p>
    <w:p w:rsidR="00293D7D" w:rsidRPr="00232202" w:rsidRDefault="00293D7D">
      <w:pPr>
        <w:rPr>
          <w:rFonts w:ascii="Times New Roman" w:hAnsi="Times New Roman" w:cs="Times New Roman"/>
          <w:sz w:val="24"/>
          <w:szCs w:val="24"/>
        </w:rPr>
      </w:pPr>
      <w:r w:rsidRPr="00232202">
        <w:rPr>
          <w:rFonts w:ascii="Times New Roman" w:hAnsi="Times New Roman" w:cs="Times New Roman"/>
          <w:sz w:val="24"/>
          <w:szCs w:val="24"/>
        </w:rPr>
        <w:t>- szanować własność innych osób.</w:t>
      </w:r>
    </w:p>
    <w:p w:rsidR="00293D7D" w:rsidRPr="00232202" w:rsidRDefault="0061354A">
      <w:pPr>
        <w:rPr>
          <w:rFonts w:ascii="Times New Roman" w:hAnsi="Times New Roman" w:cs="Times New Roman"/>
          <w:sz w:val="24"/>
          <w:szCs w:val="24"/>
        </w:rPr>
      </w:pPr>
      <w:r w:rsidRPr="00232202">
        <w:rPr>
          <w:rFonts w:ascii="Times New Roman" w:hAnsi="Times New Roman" w:cs="Times New Roman"/>
          <w:sz w:val="24"/>
          <w:szCs w:val="24"/>
        </w:rPr>
        <w:t>7.</w:t>
      </w:r>
      <w:r w:rsidR="00293D7D" w:rsidRPr="00232202">
        <w:rPr>
          <w:rFonts w:ascii="Times New Roman" w:hAnsi="Times New Roman" w:cs="Times New Roman"/>
          <w:sz w:val="24"/>
          <w:szCs w:val="24"/>
        </w:rPr>
        <w:t xml:space="preserve"> Wobec uczestników, którzy nie przestrzegają zasad regulaminu będą wyciągane następujące konsekwencje:</w:t>
      </w:r>
    </w:p>
    <w:p w:rsidR="00293D7D" w:rsidRPr="00232202" w:rsidRDefault="00293D7D">
      <w:pPr>
        <w:rPr>
          <w:rFonts w:ascii="Times New Roman" w:hAnsi="Times New Roman" w:cs="Times New Roman"/>
          <w:sz w:val="24"/>
          <w:szCs w:val="24"/>
        </w:rPr>
      </w:pPr>
      <w:r w:rsidRPr="00232202">
        <w:rPr>
          <w:rFonts w:ascii="Times New Roman" w:hAnsi="Times New Roman" w:cs="Times New Roman"/>
          <w:sz w:val="24"/>
          <w:szCs w:val="24"/>
        </w:rPr>
        <w:t>- upomnienie ustne przez wychowawcę grupy,</w:t>
      </w:r>
    </w:p>
    <w:p w:rsidR="00293D7D" w:rsidRPr="00232202" w:rsidRDefault="00293D7D">
      <w:pPr>
        <w:rPr>
          <w:rFonts w:ascii="Times New Roman" w:hAnsi="Times New Roman" w:cs="Times New Roman"/>
          <w:sz w:val="24"/>
          <w:szCs w:val="24"/>
        </w:rPr>
      </w:pPr>
      <w:r w:rsidRPr="00232202">
        <w:rPr>
          <w:rFonts w:ascii="Times New Roman" w:hAnsi="Times New Roman" w:cs="Times New Roman"/>
          <w:sz w:val="24"/>
          <w:szCs w:val="24"/>
        </w:rPr>
        <w:t>- telefoniczne powiadomienie rodziców,</w:t>
      </w:r>
    </w:p>
    <w:p w:rsidR="00293D7D" w:rsidRPr="00232202" w:rsidRDefault="00293D7D">
      <w:pPr>
        <w:rPr>
          <w:rFonts w:ascii="Times New Roman" w:hAnsi="Times New Roman" w:cs="Times New Roman"/>
          <w:sz w:val="24"/>
          <w:szCs w:val="24"/>
        </w:rPr>
      </w:pPr>
      <w:r w:rsidRPr="00232202">
        <w:rPr>
          <w:rFonts w:ascii="Times New Roman" w:hAnsi="Times New Roman" w:cs="Times New Roman"/>
          <w:sz w:val="24"/>
          <w:szCs w:val="24"/>
        </w:rPr>
        <w:t>- w sytuacjach skrajnych skreślenie dziecka z listy uczestników półkolonii.</w:t>
      </w:r>
    </w:p>
    <w:p w:rsidR="00293D7D" w:rsidRPr="00232202" w:rsidRDefault="0061354A">
      <w:pPr>
        <w:rPr>
          <w:rFonts w:ascii="Times New Roman" w:hAnsi="Times New Roman" w:cs="Times New Roman"/>
          <w:sz w:val="24"/>
          <w:szCs w:val="24"/>
        </w:rPr>
      </w:pPr>
      <w:r w:rsidRPr="00232202">
        <w:rPr>
          <w:rFonts w:ascii="Times New Roman" w:hAnsi="Times New Roman" w:cs="Times New Roman"/>
          <w:sz w:val="24"/>
          <w:szCs w:val="24"/>
        </w:rPr>
        <w:t>8.</w:t>
      </w:r>
      <w:r w:rsidR="009F3BD5" w:rsidRPr="00232202">
        <w:rPr>
          <w:rFonts w:ascii="Times New Roman" w:hAnsi="Times New Roman" w:cs="Times New Roman"/>
          <w:sz w:val="24"/>
          <w:szCs w:val="24"/>
        </w:rPr>
        <w:t xml:space="preserve"> Uczestnicy zajęć świetlicowych odbierani są przez rodziców, opiekunów prawnych lub osoby przez nich upoważnione, bądź też za pisemną zgodą rodziców opuszczają zajęcia samodzielnie po ich zakończeniu. Wszelkie zmiany dotyczące opuszczania świetlicy przez dziecko muszą być przekazane osobiście przez rodziców lub opiekunów prawnych do opiekuna grupy na datowanym i podpisanym piśmie.</w:t>
      </w:r>
    </w:p>
    <w:p w:rsidR="009F3BD5" w:rsidRPr="00232202" w:rsidRDefault="0061354A">
      <w:pPr>
        <w:rPr>
          <w:rFonts w:ascii="Times New Roman" w:hAnsi="Times New Roman" w:cs="Times New Roman"/>
          <w:sz w:val="24"/>
          <w:szCs w:val="24"/>
        </w:rPr>
      </w:pPr>
      <w:r w:rsidRPr="00232202">
        <w:rPr>
          <w:rFonts w:ascii="Times New Roman" w:hAnsi="Times New Roman" w:cs="Times New Roman"/>
          <w:sz w:val="24"/>
          <w:szCs w:val="24"/>
        </w:rPr>
        <w:t>9.</w:t>
      </w:r>
      <w:r w:rsidR="009F3BD5" w:rsidRPr="00232202">
        <w:rPr>
          <w:rFonts w:ascii="Times New Roman" w:hAnsi="Times New Roman" w:cs="Times New Roman"/>
          <w:sz w:val="24"/>
          <w:szCs w:val="24"/>
        </w:rPr>
        <w:t xml:space="preserve"> Za szkody spowodowane przez uczestnika zajęć odpowiadają rodzice lub prawni opiekunowie.</w:t>
      </w:r>
    </w:p>
    <w:p w:rsidR="009F3BD5" w:rsidRPr="00232202" w:rsidRDefault="0061354A">
      <w:pPr>
        <w:rPr>
          <w:rFonts w:ascii="Times New Roman" w:hAnsi="Times New Roman" w:cs="Times New Roman"/>
          <w:sz w:val="24"/>
          <w:szCs w:val="24"/>
        </w:rPr>
      </w:pPr>
      <w:r w:rsidRPr="00232202">
        <w:rPr>
          <w:rFonts w:ascii="Times New Roman" w:hAnsi="Times New Roman" w:cs="Times New Roman"/>
          <w:sz w:val="24"/>
          <w:szCs w:val="24"/>
        </w:rPr>
        <w:t>10.</w:t>
      </w:r>
      <w:r w:rsidR="009F3BD5" w:rsidRPr="00232202">
        <w:rPr>
          <w:rFonts w:ascii="Times New Roman" w:hAnsi="Times New Roman" w:cs="Times New Roman"/>
          <w:sz w:val="24"/>
          <w:szCs w:val="24"/>
        </w:rPr>
        <w:t xml:space="preserve"> Wychowawcy nie ponoszą odpowiedzialności za mienie zgubione przez dzieci.</w:t>
      </w:r>
    </w:p>
    <w:p w:rsidR="009F3BD5" w:rsidRPr="00232202" w:rsidRDefault="0061354A">
      <w:pPr>
        <w:rPr>
          <w:rFonts w:ascii="Times New Roman" w:hAnsi="Times New Roman" w:cs="Times New Roman"/>
          <w:sz w:val="24"/>
          <w:szCs w:val="24"/>
        </w:rPr>
      </w:pPr>
      <w:r w:rsidRPr="00232202">
        <w:rPr>
          <w:rFonts w:ascii="Times New Roman" w:hAnsi="Times New Roman" w:cs="Times New Roman"/>
          <w:sz w:val="24"/>
          <w:szCs w:val="24"/>
        </w:rPr>
        <w:t xml:space="preserve">11. </w:t>
      </w:r>
      <w:r w:rsidR="009F3BD5" w:rsidRPr="00232202">
        <w:rPr>
          <w:rFonts w:ascii="Times New Roman" w:hAnsi="Times New Roman" w:cs="Times New Roman"/>
          <w:sz w:val="24"/>
          <w:szCs w:val="24"/>
        </w:rPr>
        <w:t>Nadzór nad zajęciami świetlicowymi sprawuje kierownik zajęć.</w:t>
      </w:r>
    </w:p>
    <w:p w:rsidR="00B03E22" w:rsidRPr="00232202" w:rsidRDefault="00B03E22">
      <w:pPr>
        <w:rPr>
          <w:rFonts w:ascii="Times New Roman" w:hAnsi="Times New Roman" w:cs="Times New Roman"/>
          <w:b/>
          <w:color w:val="1F4E79" w:themeColor="accent1" w:themeShade="80"/>
          <w:sz w:val="24"/>
          <w:szCs w:val="24"/>
        </w:rPr>
      </w:pPr>
      <w:r w:rsidRPr="00232202">
        <w:rPr>
          <w:rFonts w:ascii="Times New Roman" w:hAnsi="Times New Roman" w:cs="Times New Roman"/>
          <w:b/>
          <w:color w:val="1F4E79" w:themeColor="accent1" w:themeShade="80"/>
          <w:sz w:val="24"/>
          <w:szCs w:val="24"/>
        </w:rPr>
        <w:lastRenderedPageBreak/>
        <w:t xml:space="preserve">Założenia szczegółowe wynikające </w:t>
      </w:r>
      <w:r w:rsidR="006375C4" w:rsidRPr="00232202">
        <w:rPr>
          <w:rFonts w:ascii="Times New Roman" w:hAnsi="Times New Roman" w:cs="Times New Roman"/>
          <w:b/>
          <w:color w:val="1F4E79" w:themeColor="accent1" w:themeShade="80"/>
          <w:sz w:val="24"/>
          <w:szCs w:val="24"/>
        </w:rPr>
        <w:t>z wytycznych MEN</w:t>
      </w:r>
      <w:r w:rsidR="0047761B" w:rsidRPr="00232202">
        <w:rPr>
          <w:rFonts w:ascii="Times New Roman" w:hAnsi="Times New Roman" w:cs="Times New Roman"/>
          <w:b/>
          <w:color w:val="1F4E79" w:themeColor="accent1" w:themeShade="80"/>
          <w:sz w:val="24"/>
          <w:szCs w:val="24"/>
        </w:rPr>
        <w:t>, MZ</w:t>
      </w:r>
      <w:r w:rsidR="006375C4" w:rsidRPr="00232202">
        <w:rPr>
          <w:rFonts w:ascii="Times New Roman" w:hAnsi="Times New Roman" w:cs="Times New Roman"/>
          <w:b/>
          <w:color w:val="1F4E79" w:themeColor="accent1" w:themeShade="80"/>
          <w:sz w:val="24"/>
          <w:szCs w:val="24"/>
        </w:rPr>
        <w:t xml:space="preserve"> i GIS w kwestii</w:t>
      </w:r>
      <w:r w:rsidRPr="00232202">
        <w:rPr>
          <w:rFonts w:ascii="Times New Roman" w:hAnsi="Times New Roman" w:cs="Times New Roman"/>
          <w:b/>
          <w:color w:val="1F4E79" w:themeColor="accent1" w:themeShade="80"/>
          <w:sz w:val="24"/>
          <w:szCs w:val="24"/>
        </w:rPr>
        <w:t xml:space="preserve"> przeciw</w:t>
      </w:r>
      <w:r w:rsidR="006375C4" w:rsidRPr="00232202">
        <w:rPr>
          <w:rFonts w:ascii="Times New Roman" w:hAnsi="Times New Roman" w:cs="Times New Roman"/>
          <w:b/>
          <w:color w:val="1F4E79" w:themeColor="accent1" w:themeShade="80"/>
          <w:sz w:val="24"/>
          <w:szCs w:val="24"/>
        </w:rPr>
        <w:t xml:space="preserve">działania rozprzestrzenianiu się </w:t>
      </w:r>
      <w:r w:rsidRPr="00232202">
        <w:rPr>
          <w:rFonts w:ascii="Times New Roman" w:hAnsi="Times New Roman" w:cs="Times New Roman"/>
          <w:b/>
          <w:color w:val="1F4E79" w:themeColor="accent1" w:themeShade="80"/>
          <w:sz w:val="24"/>
          <w:szCs w:val="24"/>
        </w:rPr>
        <w:t xml:space="preserve"> </w:t>
      </w:r>
      <w:r w:rsidR="00B958D1" w:rsidRPr="00232202">
        <w:rPr>
          <w:rFonts w:ascii="Times New Roman" w:hAnsi="Times New Roman" w:cs="Times New Roman"/>
          <w:b/>
          <w:color w:val="1F4E79" w:themeColor="accent1" w:themeShade="80"/>
          <w:sz w:val="24"/>
          <w:szCs w:val="24"/>
        </w:rPr>
        <w:t xml:space="preserve">zakażeń </w:t>
      </w:r>
      <w:proofErr w:type="spellStart"/>
      <w:r w:rsidR="00B958D1" w:rsidRPr="00232202">
        <w:rPr>
          <w:rFonts w:ascii="Times New Roman" w:hAnsi="Times New Roman" w:cs="Times New Roman"/>
          <w:b/>
          <w:color w:val="1F4E79" w:themeColor="accent1" w:themeShade="80"/>
          <w:sz w:val="24"/>
          <w:szCs w:val="24"/>
        </w:rPr>
        <w:t>koronawirusem</w:t>
      </w:r>
      <w:proofErr w:type="spellEnd"/>
      <w:r w:rsidR="006375C4" w:rsidRPr="00232202">
        <w:rPr>
          <w:rFonts w:ascii="Times New Roman" w:hAnsi="Times New Roman" w:cs="Times New Roman"/>
          <w:b/>
          <w:color w:val="1F4E79" w:themeColor="accent1" w:themeShade="80"/>
          <w:sz w:val="24"/>
          <w:szCs w:val="24"/>
        </w:rPr>
        <w:t>:</w:t>
      </w:r>
    </w:p>
    <w:p w:rsidR="00B03E22" w:rsidRPr="00232202" w:rsidRDefault="00B03E22" w:rsidP="00B03E22">
      <w:pPr>
        <w:pStyle w:val="Nagwek2"/>
        <w:rPr>
          <w:rFonts w:ascii="Times New Roman" w:hAnsi="Times New Roman" w:cs="Times New Roman"/>
          <w:sz w:val="24"/>
          <w:szCs w:val="24"/>
        </w:rPr>
      </w:pPr>
      <w:r w:rsidRPr="00232202">
        <w:rPr>
          <w:rFonts w:ascii="Times New Roman" w:hAnsi="Times New Roman" w:cs="Times New Roman"/>
          <w:sz w:val="24"/>
          <w:szCs w:val="24"/>
        </w:rPr>
        <w:t>Uczestnicy półkolonii</w:t>
      </w:r>
    </w:p>
    <w:p w:rsidR="00B03E22" w:rsidRPr="00232202" w:rsidRDefault="00B03E22" w:rsidP="00B03E22">
      <w:pPr>
        <w:pStyle w:val="wyliczenie"/>
        <w:rPr>
          <w:rFonts w:ascii="Times New Roman" w:hAnsi="Times New Roman" w:cs="Times New Roman"/>
        </w:rPr>
      </w:pPr>
      <w:r w:rsidRPr="00232202">
        <w:rPr>
          <w:rFonts w:ascii="Times New Roman" w:hAnsi="Times New Roman" w:cs="Times New Roman"/>
        </w:rPr>
        <w:t>Wyłącznie dzieci bez objawów chorobowych sugerujących infekcję dróg oddechowych.</w:t>
      </w:r>
    </w:p>
    <w:p w:rsidR="00B03E22" w:rsidRPr="00232202" w:rsidRDefault="00B03E22" w:rsidP="00B03E22">
      <w:pPr>
        <w:pStyle w:val="wyliczenie"/>
        <w:rPr>
          <w:rFonts w:ascii="Times New Roman" w:hAnsi="Times New Roman" w:cs="Times New Roman"/>
        </w:rPr>
      </w:pPr>
      <w:r w:rsidRPr="00232202">
        <w:rPr>
          <w:rFonts w:ascii="Times New Roman" w:hAnsi="Times New Roman" w:cs="Times New Roman"/>
        </w:rPr>
        <w:t xml:space="preserve">Zapoznali się z wytycznymi i regulaminem dotyczącym warunków udziału </w:t>
      </w:r>
      <w:r w:rsidRPr="00232202">
        <w:rPr>
          <w:rFonts w:ascii="Times New Roman" w:hAnsi="Times New Roman" w:cs="Times New Roman"/>
        </w:rPr>
        <w:br/>
        <w:t>i stosowania zasad obowiązujących podczas półkolonii na terenie szkoły.</w:t>
      </w:r>
    </w:p>
    <w:p w:rsidR="00B03E22" w:rsidRPr="00232202" w:rsidRDefault="00B03E22" w:rsidP="00B03E22">
      <w:pPr>
        <w:pStyle w:val="Nagwek2"/>
        <w:rPr>
          <w:rFonts w:ascii="Times New Roman" w:hAnsi="Times New Roman" w:cs="Times New Roman"/>
          <w:sz w:val="24"/>
          <w:szCs w:val="24"/>
        </w:rPr>
      </w:pPr>
      <w:r w:rsidRPr="00232202">
        <w:rPr>
          <w:rFonts w:ascii="Times New Roman" w:hAnsi="Times New Roman" w:cs="Times New Roman"/>
          <w:sz w:val="24"/>
          <w:szCs w:val="24"/>
        </w:rPr>
        <w:t>Rodzice/prawni opiekunowie uczestników półkolonii</w:t>
      </w:r>
    </w:p>
    <w:p w:rsidR="00B03E22" w:rsidRPr="00232202" w:rsidRDefault="00B03E22" w:rsidP="00B03E22">
      <w:pPr>
        <w:pStyle w:val="wyliczenie"/>
        <w:numPr>
          <w:ilvl w:val="0"/>
          <w:numId w:val="3"/>
        </w:numPr>
        <w:rPr>
          <w:rFonts w:ascii="Times New Roman" w:hAnsi="Times New Roman" w:cs="Times New Roman"/>
        </w:rPr>
      </w:pPr>
      <w:r w:rsidRPr="00232202">
        <w:rPr>
          <w:rFonts w:ascii="Times New Roman" w:hAnsi="Times New Roman" w:cs="Times New Roman"/>
        </w:rPr>
        <w:t>Zapoznali się z wytycznymi oraz zaakceptowali regulamin dotyczący warunków udziału i stosowania zasad obowiązujących podczas półkolonii na terenie szkoły.</w:t>
      </w:r>
    </w:p>
    <w:p w:rsidR="00B03E22" w:rsidRPr="00232202" w:rsidRDefault="00B03E22" w:rsidP="00B03E22">
      <w:pPr>
        <w:pStyle w:val="wyliczenie"/>
        <w:numPr>
          <w:ilvl w:val="0"/>
          <w:numId w:val="3"/>
        </w:numPr>
        <w:rPr>
          <w:rFonts w:ascii="Times New Roman" w:hAnsi="Times New Roman" w:cs="Times New Roman"/>
          <w:b/>
        </w:rPr>
      </w:pPr>
      <w:r w:rsidRPr="00232202">
        <w:rPr>
          <w:rFonts w:ascii="Times New Roman" w:hAnsi="Times New Roman" w:cs="Times New Roman"/>
        </w:rPr>
        <w:t>Udostępniają organizatorowi i kierownikowi półkolonii numer telefonu lub inny kontakt umożliwiający szybką komunikację.</w:t>
      </w:r>
    </w:p>
    <w:p w:rsidR="00B03E22" w:rsidRPr="00232202" w:rsidRDefault="00B03E22" w:rsidP="00B03E22">
      <w:pPr>
        <w:pStyle w:val="wyliczenie"/>
        <w:rPr>
          <w:rFonts w:ascii="Times New Roman" w:hAnsi="Times New Roman" w:cs="Times New Roman"/>
          <w:b/>
        </w:rPr>
      </w:pPr>
      <w:r w:rsidRPr="00232202">
        <w:rPr>
          <w:rFonts w:ascii="Times New Roman" w:hAnsi="Times New Roman" w:cs="Times New Roman"/>
        </w:rPr>
        <w:t xml:space="preserve">Zobowiązują się do niezwłocznego – do 2 godzin – odbioru dziecka z półkolonii, </w:t>
      </w:r>
      <w:r w:rsidRPr="00232202">
        <w:rPr>
          <w:rFonts w:ascii="Times New Roman" w:hAnsi="Times New Roman" w:cs="Times New Roman"/>
        </w:rPr>
        <w:br/>
        <w:t>jeśli  u ich dziecka wystąpią niepokojące objawy choroby (w szczególności temperatura powyżej 38°C, kaszel, duszności).</w:t>
      </w:r>
    </w:p>
    <w:p w:rsidR="00B03E22" w:rsidRPr="00232202" w:rsidRDefault="00B03E22" w:rsidP="00B03E22">
      <w:pPr>
        <w:pStyle w:val="wyliczenie"/>
        <w:rPr>
          <w:rFonts w:ascii="Times New Roman" w:hAnsi="Times New Roman" w:cs="Times New Roman"/>
          <w:b/>
        </w:rPr>
      </w:pPr>
      <w:r w:rsidRPr="00232202">
        <w:rPr>
          <w:rFonts w:ascii="Times New Roman" w:hAnsi="Times New Roman" w:cs="Times New Roman"/>
        </w:rPr>
        <w:t xml:space="preserve">Odprowadzając oraz odbierając dziecko ze szkoły, powinni być zdrowi, </w:t>
      </w:r>
      <w:r w:rsidRPr="00232202">
        <w:rPr>
          <w:rFonts w:ascii="Times New Roman" w:hAnsi="Times New Roman" w:cs="Times New Roman"/>
        </w:rPr>
        <w:br/>
        <w:t>bez objawów chorobowych sugerujących infekcję dróg oddechowych.</w:t>
      </w:r>
    </w:p>
    <w:p w:rsidR="00B03E22" w:rsidRPr="00232202" w:rsidRDefault="00B03E22" w:rsidP="00B03E22">
      <w:pPr>
        <w:pStyle w:val="wyliczenie"/>
        <w:rPr>
          <w:rFonts w:ascii="Times New Roman" w:hAnsi="Times New Roman" w:cs="Times New Roman"/>
        </w:rPr>
      </w:pPr>
      <w:r w:rsidRPr="00232202">
        <w:rPr>
          <w:rFonts w:ascii="Times New Roman" w:hAnsi="Times New Roman" w:cs="Times New Roman"/>
        </w:rPr>
        <w:t xml:space="preserve">Mają obowiązek poinformować organizatora o tym, że dziecko choruje na chorobę przewlekłą, mogącą narazić je na cięższy przebieg zakażenia, na etapie zgłaszania udziału w półkolonii w karcie kwalifikacyjnej uczestnika półkolonii. Rodzic decyduje </w:t>
      </w:r>
      <w:r w:rsidRPr="00232202">
        <w:rPr>
          <w:rFonts w:ascii="Times New Roman" w:hAnsi="Times New Roman" w:cs="Times New Roman"/>
        </w:rPr>
        <w:br/>
        <w:t xml:space="preserve">o udziale w półkolonii dziecka przewlekle chorego. Zaleca się skonsultowanie </w:t>
      </w:r>
      <w:r w:rsidRPr="00232202">
        <w:rPr>
          <w:rFonts w:ascii="Times New Roman" w:hAnsi="Times New Roman" w:cs="Times New Roman"/>
        </w:rPr>
        <w:br/>
        <w:t>tej decyzji z lekarzem prowadzącym.</w:t>
      </w:r>
    </w:p>
    <w:p w:rsidR="00B03E22" w:rsidRPr="00232202" w:rsidRDefault="00B03E22" w:rsidP="00B03E22">
      <w:pPr>
        <w:pStyle w:val="wyliczenie"/>
        <w:rPr>
          <w:rFonts w:ascii="Times New Roman" w:hAnsi="Times New Roman" w:cs="Times New Roman"/>
        </w:rPr>
      </w:pPr>
      <w:r w:rsidRPr="00232202">
        <w:rPr>
          <w:rFonts w:ascii="Times New Roman" w:hAnsi="Times New Roman" w:cs="Times New Roman"/>
        </w:rPr>
        <w:t>Mają obowiązek zaopatrzyć dziecko (uczestnika półkolonii) w indywidualną osłonę nosa i ust do zastosowania w przestrzeni publicznej zgodnie z aktualnymi przepisami prawa.</w:t>
      </w:r>
    </w:p>
    <w:p w:rsidR="00B03E22" w:rsidRPr="00232202" w:rsidRDefault="00B03E22" w:rsidP="0012492B">
      <w:pPr>
        <w:pStyle w:val="Nagwek1"/>
        <w:jc w:val="left"/>
        <w:rPr>
          <w:rFonts w:ascii="Times New Roman" w:hAnsi="Times New Roman" w:cs="Times New Roman"/>
          <w:sz w:val="24"/>
        </w:rPr>
      </w:pPr>
    </w:p>
    <w:p w:rsidR="00B03E22" w:rsidRPr="00232202" w:rsidRDefault="00B03E22" w:rsidP="00B03E22">
      <w:pPr>
        <w:pStyle w:val="punkty"/>
        <w:numPr>
          <w:ilvl w:val="0"/>
          <w:numId w:val="0"/>
        </w:numPr>
        <w:ind w:left="360"/>
        <w:rPr>
          <w:rFonts w:ascii="Times New Roman" w:hAnsi="Times New Roman" w:cs="Times New Roman"/>
        </w:rPr>
      </w:pPr>
    </w:p>
    <w:p w:rsidR="00B03E22" w:rsidRPr="00232202" w:rsidRDefault="00B03E22" w:rsidP="00B03E22">
      <w:pPr>
        <w:pStyle w:val="punkty"/>
        <w:numPr>
          <w:ilvl w:val="0"/>
          <w:numId w:val="0"/>
        </w:numPr>
        <w:rPr>
          <w:rFonts w:ascii="Times New Roman" w:hAnsi="Times New Roman" w:cs="Times New Roman"/>
        </w:rPr>
      </w:pPr>
    </w:p>
    <w:p w:rsidR="0012492B" w:rsidRPr="00232202" w:rsidRDefault="0012492B">
      <w:pPr>
        <w:rPr>
          <w:rFonts w:ascii="Times New Roman" w:hAnsi="Times New Roman" w:cs="Times New Roman"/>
          <w:sz w:val="24"/>
          <w:szCs w:val="24"/>
        </w:rPr>
      </w:pPr>
    </w:p>
    <w:p w:rsidR="0012492B" w:rsidRPr="00232202" w:rsidRDefault="0012492B" w:rsidP="0012492B">
      <w:pPr>
        <w:pStyle w:val="Nagwek2"/>
        <w:rPr>
          <w:rFonts w:ascii="Times New Roman" w:hAnsi="Times New Roman" w:cs="Times New Roman"/>
          <w:sz w:val="24"/>
          <w:szCs w:val="24"/>
        </w:rPr>
      </w:pPr>
      <w:r w:rsidRPr="00232202">
        <w:rPr>
          <w:rFonts w:ascii="Times New Roman" w:hAnsi="Times New Roman" w:cs="Times New Roman"/>
          <w:sz w:val="24"/>
          <w:szCs w:val="24"/>
        </w:rPr>
        <w:t>Założenia organizacyjne wypoczynku dzieci i młodzieży (kolonii i obozów lub innych form wypoczynku):</w:t>
      </w:r>
    </w:p>
    <w:p w:rsidR="0012492B" w:rsidRPr="00232202" w:rsidRDefault="0012492B" w:rsidP="0012492B">
      <w:pPr>
        <w:pStyle w:val="wyliczenie"/>
        <w:numPr>
          <w:ilvl w:val="0"/>
          <w:numId w:val="8"/>
        </w:numPr>
        <w:rPr>
          <w:rFonts w:ascii="Times New Roman" w:hAnsi="Times New Roman" w:cs="Times New Roman"/>
          <w:u w:val="single"/>
        </w:rPr>
      </w:pPr>
      <w:r w:rsidRPr="00232202">
        <w:rPr>
          <w:rFonts w:ascii="Times New Roman" w:hAnsi="Times New Roman" w:cs="Times New Roman"/>
        </w:rPr>
        <w:t>Organizator zobowiązany jest do opracowania i przedstawienia uczestnikom i ich rodzicom/prawnym opiekunom szczegółowego regulaminu pobytu z zasadami higieny podczas wypoczynku.</w:t>
      </w:r>
    </w:p>
    <w:p w:rsidR="0012492B" w:rsidRPr="00232202" w:rsidRDefault="0012492B" w:rsidP="0012492B">
      <w:pPr>
        <w:pStyle w:val="wyliczenie"/>
        <w:numPr>
          <w:ilvl w:val="0"/>
          <w:numId w:val="7"/>
        </w:numPr>
        <w:ind w:left="502"/>
        <w:rPr>
          <w:rFonts w:ascii="Times New Roman" w:hAnsi="Times New Roman" w:cs="Times New Roman"/>
          <w:u w:val="single"/>
        </w:rPr>
      </w:pPr>
      <w:r w:rsidRPr="00232202">
        <w:rPr>
          <w:rFonts w:ascii="Times New Roman" w:hAnsi="Times New Roman" w:cs="Times New Roman"/>
        </w:rPr>
        <w:t>Organizator zapewnia przeszkolenie kadry wypoczynku w zakresie obowiązujących procedur.</w:t>
      </w:r>
    </w:p>
    <w:p w:rsidR="0012492B" w:rsidRPr="00232202" w:rsidRDefault="0012492B" w:rsidP="0012492B">
      <w:pPr>
        <w:pStyle w:val="wyliczenie"/>
        <w:numPr>
          <w:ilvl w:val="0"/>
          <w:numId w:val="7"/>
        </w:numPr>
        <w:ind w:left="502"/>
        <w:rPr>
          <w:rFonts w:ascii="Times New Roman" w:hAnsi="Times New Roman" w:cs="Times New Roman"/>
          <w:u w:val="single"/>
        </w:rPr>
      </w:pPr>
      <w:r w:rsidRPr="00232202">
        <w:rPr>
          <w:rFonts w:ascii="Times New Roman" w:hAnsi="Times New Roman" w:cs="Times New Roman"/>
        </w:rPr>
        <w:lastRenderedPageBreak/>
        <w:t>Grupa uczestników wypoczynku nie może przekraczać  15 osób (w przypadku dzieci do 10. roku życia oraz grupy mieszanej) i do 20 osób (dzieci powyżej 10. roku życia). W przypadku kontynuowania pracy śródrocznej grupy uczestników z danej drużyny, świetlicy dopuszcza się inną liczebność.</w:t>
      </w:r>
    </w:p>
    <w:p w:rsidR="0012492B" w:rsidRPr="00232202" w:rsidRDefault="0012492B" w:rsidP="0012492B">
      <w:pPr>
        <w:pStyle w:val="wyliczenie"/>
        <w:numPr>
          <w:ilvl w:val="0"/>
          <w:numId w:val="7"/>
        </w:numPr>
        <w:ind w:left="502"/>
        <w:rPr>
          <w:rFonts w:ascii="Times New Roman" w:hAnsi="Times New Roman" w:cs="Times New Roman"/>
          <w:u w:val="single"/>
        </w:rPr>
      </w:pPr>
      <w:r w:rsidRPr="00232202">
        <w:rPr>
          <w:rFonts w:ascii="Times New Roman" w:hAnsi="Times New Roman" w:cs="Times New Roman"/>
        </w:rPr>
        <w:t>Organizator zapewnia stałą dostępność mydła, płynu dezynfekcyjnego oraz ciepłej wody do użytkowania na terenie obiektu. W pomieszczeniach sanitarnych wywiesza instrukcje (plakaty) dotyczące skutecznego mycia i dezynfekcji rąk. Organizator zapewnienia sprzęt i środki niezbędne do zachowania czystości i stale monitoruje prace porządkowe na terenie miejsca wypoczynku.</w:t>
      </w:r>
    </w:p>
    <w:p w:rsidR="0012492B" w:rsidRPr="00232202" w:rsidRDefault="0012492B" w:rsidP="0012492B">
      <w:pPr>
        <w:pStyle w:val="Nagwek2"/>
        <w:rPr>
          <w:rFonts w:ascii="Times New Roman" w:hAnsi="Times New Roman" w:cs="Times New Roman"/>
          <w:sz w:val="24"/>
          <w:szCs w:val="24"/>
        </w:rPr>
      </w:pPr>
      <w:r w:rsidRPr="00232202">
        <w:rPr>
          <w:rFonts w:ascii="Times New Roman" w:hAnsi="Times New Roman" w:cs="Times New Roman"/>
          <w:sz w:val="24"/>
          <w:szCs w:val="24"/>
        </w:rPr>
        <w:t>Realizacja programu:</w:t>
      </w:r>
    </w:p>
    <w:p w:rsidR="0012492B" w:rsidRPr="00232202" w:rsidRDefault="0012492B" w:rsidP="0012492B">
      <w:pPr>
        <w:pStyle w:val="wyliczenie"/>
        <w:numPr>
          <w:ilvl w:val="0"/>
          <w:numId w:val="9"/>
        </w:numPr>
        <w:rPr>
          <w:rFonts w:ascii="Times New Roman" w:hAnsi="Times New Roman" w:cs="Times New Roman"/>
          <w:u w:val="single"/>
        </w:rPr>
      </w:pPr>
      <w:r w:rsidRPr="00232202">
        <w:rPr>
          <w:rFonts w:ascii="Times New Roman" w:hAnsi="Times New Roman" w:cs="Times New Roman"/>
        </w:rPr>
        <w:t>Program</w:t>
      </w:r>
      <w:r w:rsidR="00E75175" w:rsidRPr="00232202">
        <w:rPr>
          <w:rFonts w:ascii="Times New Roman" w:hAnsi="Times New Roman" w:cs="Times New Roman"/>
        </w:rPr>
        <w:t xml:space="preserve"> wypoczynku</w:t>
      </w:r>
      <w:r w:rsidRPr="00232202">
        <w:rPr>
          <w:rFonts w:ascii="Times New Roman" w:hAnsi="Times New Roman" w:cs="Times New Roman"/>
        </w:rPr>
        <w:t xml:space="preserve"> powinien być realizowany zgodnie z nakazami i zakazami, wynikającymi z obowiązujących przepisów Rady Ministrów w sprawie ustanowienia określonych ograniczeń, nakazów i zakazów w związku z wystąpieniem stanu epidemii</w:t>
      </w:r>
      <w:r w:rsidRPr="00232202">
        <w:rPr>
          <w:rStyle w:val="Odwoanieprzypisudolnego"/>
          <w:rFonts w:ascii="Times New Roman" w:hAnsi="Times New Roman" w:cs="Times New Roman"/>
        </w:rPr>
        <w:footnoteReference w:id="1"/>
      </w:r>
      <w:r w:rsidRPr="00232202">
        <w:rPr>
          <w:rFonts w:ascii="Times New Roman" w:hAnsi="Times New Roman" w:cs="Times New Roman"/>
        </w:rPr>
        <w:t>. Zaleca się, aby uwzględniał ograniczenie do minimum kontaktu uczestników z osobami postronnymi.</w:t>
      </w:r>
    </w:p>
    <w:p w:rsidR="0012492B" w:rsidRPr="00232202" w:rsidRDefault="0012492B" w:rsidP="0012492B">
      <w:pPr>
        <w:pStyle w:val="wyliczenie"/>
        <w:numPr>
          <w:ilvl w:val="0"/>
          <w:numId w:val="7"/>
        </w:numPr>
        <w:ind w:left="502"/>
        <w:rPr>
          <w:rFonts w:ascii="Times New Roman" w:hAnsi="Times New Roman" w:cs="Times New Roman"/>
          <w:u w:val="single"/>
        </w:rPr>
      </w:pPr>
      <w:r w:rsidRPr="00232202">
        <w:rPr>
          <w:rFonts w:ascii="Times New Roman" w:hAnsi="Times New Roman" w:cs="Times New Roman"/>
        </w:rPr>
        <w:t>Infrastruktura obiektu i sprzęt sportowy, pływający powinny być regularnie czyszczone z użyciem detergentu lub innych środków dezynfekujących.</w:t>
      </w:r>
    </w:p>
    <w:p w:rsidR="0012492B" w:rsidRPr="00232202" w:rsidRDefault="0012492B" w:rsidP="0012492B">
      <w:pPr>
        <w:pStyle w:val="wyliczenie"/>
        <w:numPr>
          <w:ilvl w:val="0"/>
          <w:numId w:val="7"/>
        </w:numPr>
        <w:ind w:left="502"/>
        <w:rPr>
          <w:rFonts w:ascii="Times New Roman" w:hAnsi="Times New Roman" w:cs="Times New Roman"/>
          <w:u w:val="single"/>
        </w:rPr>
      </w:pPr>
      <w:r w:rsidRPr="00232202">
        <w:rPr>
          <w:rFonts w:ascii="Times New Roman" w:hAnsi="Times New Roman" w:cs="Times New Roman"/>
        </w:rPr>
        <w:t xml:space="preserve">Minimalna przestrzeń do prowadzenia zajęć w pomieszczeniu nie może być mniejsza niż 4 </w:t>
      </w:r>
      <w:r w:rsidRPr="00232202">
        <w:rPr>
          <w:rFonts w:ascii="Times New Roman" w:hAnsi="Times New Roman" w:cs="Times New Roman"/>
          <w:color w:val="000000"/>
        </w:rPr>
        <w:t>m</w:t>
      </w:r>
      <w:r w:rsidRPr="00232202">
        <w:rPr>
          <w:rFonts w:ascii="Times New Roman" w:hAnsi="Times New Roman" w:cs="Times New Roman"/>
          <w:color w:val="000000"/>
          <w:vertAlign w:val="superscript"/>
        </w:rPr>
        <w:t>2</w:t>
      </w:r>
      <w:r w:rsidRPr="00232202">
        <w:rPr>
          <w:rFonts w:ascii="Times New Roman" w:hAnsi="Times New Roman" w:cs="Times New Roman"/>
        </w:rPr>
        <w:t xml:space="preserve"> na 1 osobę.</w:t>
      </w:r>
    </w:p>
    <w:p w:rsidR="0012492B" w:rsidRPr="00232202" w:rsidRDefault="0012492B" w:rsidP="0012492B">
      <w:pPr>
        <w:pStyle w:val="wyliczenie"/>
        <w:numPr>
          <w:ilvl w:val="0"/>
          <w:numId w:val="7"/>
        </w:numPr>
        <w:ind w:left="502"/>
        <w:rPr>
          <w:rFonts w:ascii="Times New Roman" w:hAnsi="Times New Roman" w:cs="Times New Roman"/>
        </w:rPr>
      </w:pPr>
      <w:r w:rsidRPr="00232202">
        <w:rPr>
          <w:rFonts w:ascii="Times New Roman" w:hAnsi="Times New Roman" w:cs="Times New Roman"/>
        </w:rPr>
        <w:t xml:space="preserve">Zaleca się, aby z pomieszczeń do prowadzenia zajęć usunąć przedmioty i sprzęty, których nie można skutecznie uprać lub zdezynfekować. </w:t>
      </w:r>
    </w:p>
    <w:p w:rsidR="0012492B" w:rsidRPr="00232202" w:rsidRDefault="0012492B" w:rsidP="0012492B">
      <w:pPr>
        <w:pStyle w:val="wyliczenie"/>
        <w:numPr>
          <w:ilvl w:val="0"/>
          <w:numId w:val="7"/>
        </w:numPr>
        <w:ind w:left="502"/>
        <w:rPr>
          <w:rFonts w:ascii="Times New Roman" w:hAnsi="Times New Roman" w:cs="Times New Roman"/>
          <w:u w:val="single"/>
        </w:rPr>
      </w:pPr>
      <w:r w:rsidRPr="00232202">
        <w:rPr>
          <w:rFonts w:ascii="Times New Roman" w:hAnsi="Times New Roman" w:cs="Times New Roman"/>
        </w:rPr>
        <w:t>Przybory sportowe i programowe należy dokładnie czyścić i dezynfekować.</w:t>
      </w:r>
    </w:p>
    <w:p w:rsidR="0012492B" w:rsidRPr="00232202" w:rsidRDefault="0012492B" w:rsidP="0012492B">
      <w:pPr>
        <w:pStyle w:val="wyliczenie"/>
        <w:numPr>
          <w:ilvl w:val="0"/>
          <w:numId w:val="7"/>
        </w:numPr>
        <w:ind w:left="502"/>
        <w:rPr>
          <w:rFonts w:ascii="Times New Roman" w:hAnsi="Times New Roman" w:cs="Times New Roman"/>
          <w:u w:val="single"/>
        </w:rPr>
      </w:pPr>
      <w:r w:rsidRPr="00232202">
        <w:rPr>
          <w:rFonts w:ascii="Times New Roman" w:hAnsi="Times New Roman" w:cs="Times New Roman"/>
        </w:rPr>
        <w:t>Sale do prowadzenia zajęć muszą być regularnie wietrzone, sprzątane i dezynfekowane.</w:t>
      </w:r>
    </w:p>
    <w:p w:rsidR="0012492B" w:rsidRPr="00232202" w:rsidRDefault="0012492B" w:rsidP="0012492B">
      <w:pPr>
        <w:pStyle w:val="wyliczenie"/>
        <w:numPr>
          <w:ilvl w:val="0"/>
          <w:numId w:val="7"/>
        </w:numPr>
        <w:ind w:left="502"/>
        <w:rPr>
          <w:rFonts w:ascii="Times New Roman" w:hAnsi="Times New Roman" w:cs="Times New Roman"/>
          <w:u w:val="single"/>
        </w:rPr>
      </w:pPr>
      <w:r w:rsidRPr="00232202">
        <w:rPr>
          <w:rFonts w:ascii="Times New Roman" w:hAnsi="Times New Roman" w:cs="Times New Roman"/>
        </w:rPr>
        <w:t xml:space="preserve">Przebywanie na plażach i kąpieliskach ogólnie dostępnych powinno być zapewnione w sposób ograniczający bezpośredni kontakt z osobami trzecimi, np. przez wyznaczenie przestrzeni dla grupy. </w:t>
      </w:r>
    </w:p>
    <w:p w:rsidR="0012492B" w:rsidRPr="00232202" w:rsidRDefault="0012492B" w:rsidP="0012492B">
      <w:pPr>
        <w:pStyle w:val="Nagwek2"/>
        <w:rPr>
          <w:rFonts w:ascii="Times New Roman" w:hAnsi="Times New Roman" w:cs="Times New Roman"/>
          <w:sz w:val="24"/>
          <w:szCs w:val="24"/>
        </w:rPr>
      </w:pPr>
      <w:r w:rsidRPr="00232202">
        <w:rPr>
          <w:rFonts w:ascii="Times New Roman" w:hAnsi="Times New Roman" w:cs="Times New Roman"/>
          <w:sz w:val="24"/>
          <w:szCs w:val="24"/>
        </w:rPr>
        <w:t>Higiena:</w:t>
      </w:r>
    </w:p>
    <w:p w:rsidR="0012492B" w:rsidRPr="00232202" w:rsidRDefault="0012492B" w:rsidP="0012492B">
      <w:pPr>
        <w:pStyle w:val="wyliczenie"/>
        <w:numPr>
          <w:ilvl w:val="0"/>
          <w:numId w:val="7"/>
        </w:numPr>
        <w:ind w:left="502"/>
        <w:rPr>
          <w:rFonts w:ascii="Times New Roman" w:hAnsi="Times New Roman" w:cs="Times New Roman"/>
          <w:u w:val="single"/>
        </w:rPr>
      </w:pPr>
      <w:r w:rsidRPr="00232202">
        <w:rPr>
          <w:rFonts w:ascii="Times New Roman" w:hAnsi="Times New Roman" w:cs="Times New Roman"/>
        </w:rPr>
        <w:t>Kadra i uczestnicy muszą regularnie myć ręce wodą z mydłem.</w:t>
      </w:r>
    </w:p>
    <w:p w:rsidR="0012492B" w:rsidRPr="00232202" w:rsidRDefault="0012492B" w:rsidP="0012492B">
      <w:pPr>
        <w:pStyle w:val="wyliczenie"/>
        <w:numPr>
          <w:ilvl w:val="0"/>
          <w:numId w:val="7"/>
        </w:numPr>
        <w:ind w:left="502"/>
        <w:rPr>
          <w:rFonts w:ascii="Times New Roman" w:hAnsi="Times New Roman" w:cs="Times New Roman"/>
          <w:u w:val="single"/>
        </w:rPr>
      </w:pPr>
      <w:r w:rsidRPr="00232202">
        <w:rPr>
          <w:rFonts w:ascii="Times New Roman" w:hAnsi="Times New Roman" w:cs="Times New Roman"/>
        </w:rPr>
        <w:t>Codzienne prace porządkowe wymagają dodatkowej dezynfekcji powierzchni dotykowych – poręczy, klamek, blatów, włączników.</w:t>
      </w:r>
    </w:p>
    <w:p w:rsidR="0012492B" w:rsidRPr="00232202" w:rsidRDefault="0012492B" w:rsidP="0012492B">
      <w:pPr>
        <w:pStyle w:val="wyliczenie"/>
        <w:numPr>
          <w:ilvl w:val="0"/>
          <w:numId w:val="7"/>
        </w:numPr>
        <w:ind w:left="502"/>
        <w:rPr>
          <w:rFonts w:ascii="Times New Roman" w:hAnsi="Times New Roman" w:cs="Times New Roman"/>
          <w:u w:val="single"/>
        </w:rPr>
      </w:pPr>
      <w:r w:rsidRPr="00232202">
        <w:rPr>
          <w:rFonts w:ascii="Times New Roman" w:hAnsi="Times New Roman" w:cs="Times New Roman"/>
        </w:rPr>
        <w:t>Należy zapewnić bieżącą dezynfekcję toalet.</w:t>
      </w:r>
    </w:p>
    <w:p w:rsidR="0012492B" w:rsidRPr="00232202" w:rsidRDefault="0012492B" w:rsidP="0012492B">
      <w:pPr>
        <w:pStyle w:val="wyliczenie"/>
        <w:numPr>
          <w:ilvl w:val="0"/>
          <w:numId w:val="7"/>
        </w:numPr>
        <w:ind w:left="502"/>
        <w:rPr>
          <w:rFonts w:ascii="Times New Roman" w:hAnsi="Times New Roman" w:cs="Times New Roman"/>
          <w:u w:val="single"/>
        </w:rPr>
      </w:pPr>
      <w:r w:rsidRPr="00232202">
        <w:rPr>
          <w:rFonts w:ascii="Times New Roman" w:hAnsi="Times New Roman" w:cs="Times New Roman"/>
        </w:rPr>
        <w:t>Prowadząc dezynfekcję, należy ściśle przestrzegać zaleceń producenta środka do dezynfekcji.</w:t>
      </w:r>
    </w:p>
    <w:p w:rsidR="0012492B" w:rsidRPr="00232202" w:rsidRDefault="0012492B" w:rsidP="0012492B">
      <w:pPr>
        <w:pStyle w:val="Nagwek2"/>
        <w:rPr>
          <w:rFonts w:ascii="Times New Roman" w:hAnsi="Times New Roman" w:cs="Times New Roman"/>
          <w:sz w:val="24"/>
          <w:szCs w:val="24"/>
        </w:rPr>
      </w:pPr>
      <w:r w:rsidRPr="00232202">
        <w:rPr>
          <w:rFonts w:ascii="Times New Roman" w:hAnsi="Times New Roman" w:cs="Times New Roman"/>
          <w:sz w:val="24"/>
          <w:szCs w:val="24"/>
        </w:rPr>
        <w:lastRenderedPageBreak/>
        <w:t>Kadra wypoczynku dzieci i młodzieży:</w:t>
      </w:r>
    </w:p>
    <w:p w:rsidR="0012492B" w:rsidRPr="00232202" w:rsidRDefault="0012492B" w:rsidP="0012492B">
      <w:pPr>
        <w:pStyle w:val="wyliczenie"/>
        <w:numPr>
          <w:ilvl w:val="0"/>
          <w:numId w:val="7"/>
        </w:numPr>
        <w:ind w:left="502"/>
        <w:rPr>
          <w:rFonts w:ascii="Times New Roman" w:hAnsi="Times New Roman" w:cs="Times New Roman"/>
          <w:u w:val="single"/>
        </w:rPr>
      </w:pPr>
      <w:r w:rsidRPr="00232202">
        <w:rPr>
          <w:rFonts w:ascii="Times New Roman" w:hAnsi="Times New Roman" w:cs="Times New Roman"/>
        </w:rPr>
        <w:t>Wszystkie osoby zapewniające realizacje programu wypoczynku (w tym wychowawcy, instruktorzy, kadra kierownicza, kierowcy, obsługa obiektu) muszą być zdrowe, bez objawów infekcji lub innej choroby, w tym w szczególności zakaźnej oraz nie mogą podlegać obowiązkowej kwarantannie lub izolacji.</w:t>
      </w:r>
    </w:p>
    <w:p w:rsidR="0012492B" w:rsidRPr="00232202" w:rsidRDefault="0012492B" w:rsidP="0012492B">
      <w:pPr>
        <w:pStyle w:val="wyliczenie"/>
        <w:numPr>
          <w:ilvl w:val="0"/>
          <w:numId w:val="7"/>
        </w:numPr>
        <w:ind w:left="502"/>
        <w:rPr>
          <w:rFonts w:ascii="Times New Roman" w:hAnsi="Times New Roman" w:cs="Times New Roman"/>
          <w:bCs/>
          <w:u w:val="single"/>
        </w:rPr>
      </w:pPr>
      <w:r w:rsidRPr="00232202">
        <w:rPr>
          <w:rFonts w:ascii="Times New Roman" w:hAnsi="Times New Roman" w:cs="Times New Roman"/>
        </w:rPr>
        <w:t xml:space="preserve">Organizator zobowiązany jest przygotować i zapoznać kadrę wypoczynku z procedurą postępowania na wypadek podejrzenia zakażenia </w:t>
      </w:r>
      <w:proofErr w:type="spellStart"/>
      <w:r w:rsidRPr="00232202">
        <w:rPr>
          <w:rFonts w:ascii="Times New Roman" w:hAnsi="Times New Roman" w:cs="Times New Roman"/>
        </w:rPr>
        <w:t>koronawirusem</w:t>
      </w:r>
      <w:proofErr w:type="spellEnd"/>
      <w:r w:rsidRPr="00232202">
        <w:rPr>
          <w:rFonts w:ascii="Times New Roman" w:hAnsi="Times New Roman" w:cs="Times New Roman"/>
        </w:rPr>
        <w:t xml:space="preserve"> lub zachorowania na COVID-19 zgodnie z zaleceniami Głównego Inspektora Sanitarnego. Zawsze w przypadku wątpliwości należy zwrócić się do właściwej powiatowej stacji sanitarno-epidemiologicznej w celu konsultacji lub uzyskania porady.</w:t>
      </w:r>
    </w:p>
    <w:p w:rsidR="0012492B" w:rsidRPr="00232202" w:rsidRDefault="0012492B" w:rsidP="0012492B">
      <w:pPr>
        <w:pStyle w:val="wyliczenie"/>
        <w:numPr>
          <w:ilvl w:val="0"/>
          <w:numId w:val="7"/>
        </w:numPr>
        <w:ind w:left="502"/>
        <w:rPr>
          <w:rFonts w:ascii="Times New Roman" w:hAnsi="Times New Roman" w:cs="Times New Roman"/>
        </w:rPr>
      </w:pPr>
      <w:r w:rsidRPr="00232202">
        <w:rPr>
          <w:rFonts w:ascii="Times New Roman" w:hAnsi="Times New Roman" w:cs="Times New Roman"/>
        </w:rPr>
        <w:t xml:space="preserve">Umieścić w łatwo dostępnym miejscu numery telefonów do służb medycznych, na Infolinię Państwowej Inspekcji Sanitarnej +48 22 25 00 115. </w:t>
      </w:r>
    </w:p>
    <w:p w:rsidR="0012492B" w:rsidRPr="00232202" w:rsidRDefault="0012492B" w:rsidP="0012492B">
      <w:pPr>
        <w:pStyle w:val="wyliczenie"/>
        <w:numPr>
          <w:ilvl w:val="0"/>
          <w:numId w:val="7"/>
        </w:numPr>
        <w:ind w:left="502"/>
        <w:rPr>
          <w:rFonts w:ascii="Times New Roman" w:hAnsi="Times New Roman" w:cs="Times New Roman"/>
        </w:rPr>
      </w:pPr>
      <w:r w:rsidRPr="00232202">
        <w:rPr>
          <w:rFonts w:ascii="Times New Roman" w:hAnsi="Times New Roman" w:cs="Times New Roman"/>
        </w:rPr>
        <w:t>Przygotować ścieżki szybkiej komunikacji z rodzicami lub opiekunami prawnymi uczestników wypoczynku.</w:t>
      </w:r>
    </w:p>
    <w:p w:rsidR="0012492B" w:rsidRPr="00232202" w:rsidRDefault="0012492B" w:rsidP="0012492B">
      <w:pPr>
        <w:pStyle w:val="wyliczenie"/>
        <w:numPr>
          <w:ilvl w:val="0"/>
          <w:numId w:val="7"/>
        </w:numPr>
        <w:ind w:left="502"/>
        <w:rPr>
          <w:rFonts w:ascii="Times New Roman" w:hAnsi="Times New Roman" w:cs="Times New Roman"/>
        </w:rPr>
      </w:pPr>
      <w:r w:rsidRPr="00232202">
        <w:rPr>
          <w:rFonts w:ascii="Times New Roman" w:hAnsi="Times New Roman" w:cs="Times New Roman"/>
        </w:rPr>
        <w:t>Należy ustalić szybkie sposoby komunikacji kierownika wypoczynku z rodzicem lub prawnym opiekunem i organizatorem wypoczynku, np. w przypadku sytuacji podejrzenia zakażenia lub wystąpienia jakichkolwiek komplikacji podczas pobytu na wypoczynku.</w:t>
      </w:r>
    </w:p>
    <w:p w:rsidR="0012492B" w:rsidRPr="00232202" w:rsidRDefault="0012492B" w:rsidP="0012492B">
      <w:pPr>
        <w:pStyle w:val="wyliczenie"/>
        <w:numPr>
          <w:ilvl w:val="0"/>
          <w:numId w:val="7"/>
        </w:numPr>
        <w:ind w:left="502"/>
        <w:rPr>
          <w:rFonts w:ascii="Times New Roman" w:hAnsi="Times New Roman" w:cs="Times New Roman"/>
        </w:rPr>
      </w:pPr>
      <w:r w:rsidRPr="00232202">
        <w:rPr>
          <w:rFonts w:ascii="Times New Roman" w:hAnsi="Times New Roman" w:cs="Times New Roman"/>
        </w:rPr>
        <w:t>Należy zabezpieczyć możliwość szybkiego uzupełniania kadry z kwalifikacjami w przypadku absencji z powodu choroby lub konieczności poddania się kwarantannie.</w:t>
      </w:r>
    </w:p>
    <w:p w:rsidR="0012492B" w:rsidRPr="00232202" w:rsidRDefault="0012492B" w:rsidP="0012492B">
      <w:pPr>
        <w:pStyle w:val="Nagwek1"/>
        <w:jc w:val="left"/>
        <w:rPr>
          <w:rFonts w:ascii="Times New Roman" w:hAnsi="Times New Roman" w:cs="Times New Roman"/>
          <w:sz w:val="24"/>
        </w:rPr>
      </w:pPr>
      <w:r w:rsidRPr="00232202">
        <w:rPr>
          <w:rFonts w:ascii="Times New Roman" w:hAnsi="Times New Roman" w:cs="Times New Roman"/>
          <w:sz w:val="24"/>
        </w:rPr>
        <w:t xml:space="preserve">III. Procedury zapobiegawcze: podejrzenie zakażenia </w:t>
      </w:r>
      <w:proofErr w:type="spellStart"/>
      <w:r w:rsidRPr="00232202">
        <w:rPr>
          <w:rFonts w:ascii="Times New Roman" w:hAnsi="Times New Roman" w:cs="Times New Roman"/>
          <w:sz w:val="24"/>
        </w:rPr>
        <w:t>koronawirusem</w:t>
      </w:r>
      <w:proofErr w:type="spellEnd"/>
      <w:r w:rsidRPr="00232202">
        <w:rPr>
          <w:rFonts w:ascii="Times New Roman" w:hAnsi="Times New Roman" w:cs="Times New Roman"/>
          <w:sz w:val="24"/>
        </w:rPr>
        <w:t xml:space="preserve"> u uczestnika, kierownika lub wychowawcy wypoczynku podczas wypoczynku</w:t>
      </w:r>
    </w:p>
    <w:p w:rsidR="0012492B" w:rsidRPr="00232202" w:rsidRDefault="0012492B" w:rsidP="0012492B">
      <w:pPr>
        <w:pStyle w:val="wyliczenie"/>
        <w:numPr>
          <w:ilvl w:val="0"/>
          <w:numId w:val="7"/>
        </w:numPr>
        <w:ind w:left="502"/>
        <w:rPr>
          <w:rFonts w:ascii="Times New Roman" w:hAnsi="Times New Roman" w:cs="Times New Roman"/>
        </w:rPr>
      </w:pPr>
      <w:r w:rsidRPr="00232202">
        <w:rPr>
          <w:rFonts w:ascii="Times New Roman" w:hAnsi="Times New Roman" w:cs="Times New Roman"/>
        </w:rPr>
        <w:t xml:space="preserve">Kierownik wypoczynku lub wskazana przez niego osoba w przypadku wystąpienia u uczestnika wypoczynku, kadry wypoczynku lub innego pracownika, w tym pracownika obiektu, w którym organizowany jest wypoczynek, niepokojących objawów sugerujących zakażenie </w:t>
      </w:r>
      <w:proofErr w:type="spellStart"/>
      <w:r w:rsidRPr="00232202">
        <w:rPr>
          <w:rFonts w:ascii="Times New Roman" w:hAnsi="Times New Roman" w:cs="Times New Roman"/>
        </w:rPr>
        <w:t>koronawirusem</w:t>
      </w:r>
      <w:proofErr w:type="spellEnd"/>
      <w:r w:rsidRPr="00232202">
        <w:rPr>
          <w:rFonts w:ascii="Times New Roman" w:hAnsi="Times New Roman" w:cs="Times New Roman"/>
        </w:rPr>
        <w:t xml:space="preserve">, niezwłocznie odizoluje osobę w oddzielnym pomieszczeniu oraz </w:t>
      </w:r>
      <w:r w:rsidRPr="00232202">
        <w:rPr>
          <w:rFonts w:ascii="Times New Roman" w:hAnsi="Times New Roman" w:cs="Times New Roman"/>
          <w:lang w:eastAsia="en-US"/>
        </w:rPr>
        <w:t xml:space="preserve">skontaktuje się telefonicznie z lekarzem podstawowej opieki zdrowotnej w celu uzyskania </w:t>
      </w:r>
      <w:proofErr w:type="spellStart"/>
      <w:r w:rsidRPr="00232202">
        <w:rPr>
          <w:rFonts w:ascii="Times New Roman" w:hAnsi="Times New Roman" w:cs="Times New Roman"/>
          <w:lang w:eastAsia="en-US"/>
        </w:rPr>
        <w:t>teleporady</w:t>
      </w:r>
      <w:proofErr w:type="spellEnd"/>
      <w:r w:rsidRPr="00232202">
        <w:rPr>
          <w:rFonts w:ascii="Times New Roman" w:hAnsi="Times New Roman" w:cs="Times New Roman"/>
          <w:lang w:eastAsia="en-US"/>
        </w:rPr>
        <w:t xml:space="preserve"> medycznej, a w razie pogarszania się stanu zdrowia zadzwoni pod nr 999 lub 112 i poinformuje o możliwości zakażenia </w:t>
      </w:r>
      <w:proofErr w:type="spellStart"/>
      <w:r w:rsidRPr="00232202">
        <w:rPr>
          <w:rFonts w:ascii="Times New Roman" w:hAnsi="Times New Roman" w:cs="Times New Roman"/>
          <w:lang w:eastAsia="en-US"/>
        </w:rPr>
        <w:t>koronawirusem</w:t>
      </w:r>
      <w:proofErr w:type="spellEnd"/>
      <w:r w:rsidRPr="00232202">
        <w:rPr>
          <w:rFonts w:ascii="Times New Roman" w:hAnsi="Times New Roman" w:cs="Times New Roman"/>
          <w:lang w:eastAsia="en-US"/>
        </w:rPr>
        <w:t>.</w:t>
      </w:r>
    </w:p>
    <w:p w:rsidR="0012492B" w:rsidRPr="00232202" w:rsidRDefault="0012492B" w:rsidP="0012492B">
      <w:pPr>
        <w:pStyle w:val="wyliczenie"/>
        <w:numPr>
          <w:ilvl w:val="0"/>
          <w:numId w:val="7"/>
        </w:numPr>
        <w:ind w:left="502"/>
        <w:rPr>
          <w:rFonts w:ascii="Times New Roman" w:hAnsi="Times New Roman" w:cs="Times New Roman"/>
        </w:rPr>
      </w:pPr>
      <w:r w:rsidRPr="00232202">
        <w:rPr>
          <w:rFonts w:ascii="Times New Roman" w:hAnsi="Times New Roman" w:cs="Times New Roman"/>
        </w:rPr>
        <w:t xml:space="preserve">Zaleca się ustalenie miejsca odosobnienia, w którym ma przebywać osoba, u której wystąpiły niepokojące objawy sugerujące zakażenie </w:t>
      </w:r>
      <w:proofErr w:type="spellStart"/>
      <w:r w:rsidRPr="00232202">
        <w:rPr>
          <w:rFonts w:ascii="Times New Roman" w:hAnsi="Times New Roman" w:cs="Times New Roman"/>
        </w:rPr>
        <w:t>koronawirusem</w:t>
      </w:r>
      <w:proofErr w:type="spellEnd"/>
      <w:r w:rsidRPr="00232202">
        <w:rPr>
          <w:rFonts w:ascii="Times New Roman" w:hAnsi="Times New Roman" w:cs="Times New Roman"/>
        </w:rPr>
        <w:t xml:space="preserve">, oraz przeprowadzenie dodatkowego sprzątania, zgodnie z procedurami zakładowymi oraz zdezynfekowanie powierzchni dotykowych (klamki, poręcze, uchwyty). </w:t>
      </w:r>
    </w:p>
    <w:p w:rsidR="0012492B" w:rsidRPr="00232202" w:rsidRDefault="0012492B" w:rsidP="0012492B">
      <w:pPr>
        <w:pStyle w:val="wyliczenie"/>
        <w:numPr>
          <w:ilvl w:val="0"/>
          <w:numId w:val="7"/>
        </w:numPr>
        <w:ind w:left="502"/>
        <w:rPr>
          <w:rFonts w:ascii="Times New Roman" w:hAnsi="Times New Roman" w:cs="Times New Roman"/>
        </w:rPr>
      </w:pPr>
      <w:r w:rsidRPr="00232202">
        <w:rPr>
          <w:rFonts w:ascii="Times New Roman" w:hAnsi="Times New Roman" w:cs="Times New Roman"/>
        </w:rPr>
        <w:t xml:space="preserve">Bezwzględnie należy zastosować się do zaleceń Państwowego Powiatowego Inspektora Sanitarnego w zakresie dodatkowych działań i procedur związanych z zaistniałym przypadkiem. </w:t>
      </w:r>
    </w:p>
    <w:p w:rsidR="0012492B" w:rsidRPr="00232202" w:rsidRDefault="0012492B" w:rsidP="0012492B">
      <w:pPr>
        <w:pStyle w:val="wyliczenie"/>
        <w:numPr>
          <w:ilvl w:val="0"/>
          <w:numId w:val="7"/>
        </w:numPr>
        <w:ind w:left="502"/>
        <w:rPr>
          <w:rFonts w:ascii="Times New Roman" w:hAnsi="Times New Roman" w:cs="Times New Roman"/>
          <w:bCs/>
          <w:lang w:eastAsia="en-US"/>
        </w:rPr>
      </w:pPr>
      <w:r w:rsidRPr="00232202">
        <w:rPr>
          <w:rFonts w:ascii="Times New Roman" w:hAnsi="Times New Roman" w:cs="Times New Roman"/>
          <w:lang w:eastAsia="en-US"/>
        </w:rPr>
        <w:t xml:space="preserve">Kadra wypoczynku, sprawująca opiekę nad uczestnikami wypoczynku, powinna zostać poinstruowana przez organizatora o procedurze postępowania w przypadku podejrzenia wystąpienia zakażenia </w:t>
      </w:r>
      <w:proofErr w:type="spellStart"/>
      <w:r w:rsidRPr="00232202">
        <w:rPr>
          <w:rFonts w:ascii="Times New Roman" w:hAnsi="Times New Roman" w:cs="Times New Roman"/>
          <w:lang w:eastAsia="en-US"/>
        </w:rPr>
        <w:t>koronawirusem</w:t>
      </w:r>
      <w:proofErr w:type="spellEnd"/>
      <w:r w:rsidRPr="00232202">
        <w:rPr>
          <w:rFonts w:ascii="Times New Roman" w:hAnsi="Times New Roman" w:cs="Times New Roman"/>
          <w:lang w:eastAsia="en-US"/>
        </w:rPr>
        <w:t xml:space="preserve"> podczas wypoczynku, w tym o konieczności powiadomienia stacji sanitarno-epidemiologicznej. </w:t>
      </w:r>
    </w:p>
    <w:p w:rsidR="0012492B" w:rsidRPr="00232202" w:rsidRDefault="0012492B" w:rsidP="0012492B">
      <w:pPr>
        <w:pStyle w:val="wyliczenie"/>
        <w:numPr>
          <w:ilvl w:val="0"/>
          <w:numId w:val="7"/>
        </w:numPr>
        <w:ind w:left="502"/>
        <w:rPr>
          <w:rFonts w:ascii="Times New Roman" w:hAnsi="Times New Roman" w:cs="Times New Roman"/>
          <w:bCs/>
          <w:lang w:eastAsia="en-US"/>
        </w:rPr>
      </w:pPr>
      <w:r w:rsidRPr="00232202">
        <w:rPr>
          <w:rFonts w:ascii="Times New Roman" w:hAnsi="Times New Roman" w:cs="Times New Roman"/>
          <w:lang w:eastAsia="en-US"/>
        </w:rPr>
        <w:lastRenderedPageBreak/>
        <w:t>Kadra wypoczynku, sprawująca opiekę nad uczestnikami wypoczynku, jest zobowiązana powiadomić kierownika wypoczynku oraz rodzica/opiekuna prawnego dziecka o każdym niepokojącym symptomie zaobserwowanym u uczestnika wypoczynku.</w:t>
      </w:r>
    </w:p>
    <w:p w:rsidR="0012492B" w:rsidRPr="00232202" w:rsidRDefault="0012492B" w:rsidP="0012492B">
      <w:pPr>
        <w:pStyle w:val="wyliczenie"/>
        <w:numPr>
          <w:ilvl w:val="0"/>
          <w:numId w:val="7"/>
        </w:numPr>
        <w:ind w:left="502"/>
        <w:rPr>
          <w:rFonts w:ascii="Times New Roman" w:hAnsi="Times New Roman" w:cs="Times New Roman"/>
        </w:rPr>
      </w:pPr>
      <w:r w:rsidRPr="00232202">
        <w:rPr>
          <w:rFonts w:ascii="Times New Roman" w:hAnsi="Times New Roman" w:cs="Times New Roman"/>
          <w:lang w:eastAsia="en-US"/>
        </w:rPr>
        <w:t>Zaleca się bieżące śledzenie informacji na rządowej stronie internetowej https://www.gov.pl/web/koronawirus,  Ministerstwa Zdrowia  (https://www.gov.pl/web/zdrowie) oraz Głównego Inspektoratu Sanitarnego (https://www.gov.pl/web/gis  a także aktualnie obowiązujących przepisów prawa.</w:t>
      </w:r>
    </w:p>
    <w:p w:rsidR="0012492B" w:rsidRPr="00232202" w:rsidRDefault="0012492B" w:rsidP="0012492B">
      <w:pPr>
        <w:pStyle w:val="Nagwek1"/>
        <w:jc w:val="left"/>
        <w:rPr>
          <w:rFonts w:ascii="Times New Roman" w:hAnsi="Times New Roman" w:cs="Times New Roman"/>
          <w:sz w:val="24"/>
        </w:rPr>
      </w:pPr>
      <w:r w:rsidRPr="00232202">
        <w:rPr>
          <w:rFonts w:ascii="Times New Roman" w:hAnsi="Times New Roman" w:cs="Times New Roman"/>
          <w:sz w:val="24"/>
        </w:rPr>
        <w:t xml:space="preserve">IV. Procedury postępowania w przypadku podejrzenia u osoby z zewnątrz zakażenia </w:t>
      </w:r>
      <w:proofErr w:type="spellStart"/>
      <w:r w:rsidRPr="00232202">
        <w:rPr>
          <w:rFonts w:ascii="Times New Roman" w:hAnsi="Times New Roman" w:cs="Times New Roman"/>
          <w:sz w:val="24"/>
        </w:rPr>
        <w:t>koronawirusem</w:t>
      </w:r>
      <w:proofErr w:type="spellEnd"/>
    </w:p>
    <w:p w:rsidR="0012492B" w:rsidRPr="00232202" w:rsidRDefault="0012492B" w:rsidP="0012492B">
      <w:pPr>
        <w:pStyle w:val="wyliczenie"/>
        <w:numPr>
          <w:ilvl w:val="0"/>
          <w:numId w:val="0"/>
        </w:numPr>
        <w:ind w:left="502"/>
        <w:rPr>
          <w:rFonts w:ascii="Times New Roman" w:hAnsi="Times New Roman" w:cs="Times New Roman"/>
        </w:rPr>
      </w:pPr>
      <w:r w:rsidRPr="00232202">
        <w:rPr>
          <w:rFonts w:ascii="Times New Roman" w:hAnsi="Times New Roman" w:cs="Times New Roman"/>
        </w:rPr>
        <w:t xml:space="preserve">Ustalenie listy osób obecnych w tym samym czasie, w tym samym pomieszczeniu, co osoba z zewnątrz i zalecenie stosowania  się do wytycznych odnoszących się do osób, które miały kontakt z zakażonym dostępnych na stronie </w:t>
      </w:r>
      <w:hyperlink r:id="rId7" w:history="1">
        <w:r w:rsidRPr="00232202">
          <w:rPr>
            <w:rStyle w:val="Hipercze"/>
            <w:rFonts w:ascii="Times New Roman" w:hAnsi="Times New Roman" w:cs="Times New Roman"/>
          </w:rPr>
          <w:t>https://www.gov.pl/web/koronawirus/mialem-kontakt-z-osoba-zakazona-koronawirusem</w:t>
        </w:r>
      </w:hyperlink>
      <w:r w:rsidRPr="00232202">
        <w:rPr>
          <w:rFonts w:ascii="Times New Roman" w:hAnsi="Times New Roman" w:cs="Times New Roman"/>
        </w:rPr>
        <w:t xml:space="preserve"> Głównego Inspektora Sanitarnego i na stronie https://www.gov.pl/web/koronawirus</w:t>
      </w:r>
      <w:r w:rsidRPr="00232202" w:rsidDel="009327E9">
        <w:rPr>
          <w:rFonts w:ascii="Times New Roman" w:hAnsi="Times New Roman" w:cs="Times New Roman"/>
        </w:rPr>
        <w:t xml:space="preserve"> </w:t>
      </w:r>
      <w:r w:rsidRPr="00232202">
        <w:rPr>
          <w:rFonts w:ascii="Times New Roman" w:hAnsi="Times New Roman" w:cs="Times New Roman"/>
        </w:rPr>
        <w:t>gov.pl/web/</w:t>
      </w:r>
      <w:proofErr w:type="spellStart"/>
      <w:r w:rsidRPr="00232202">
        <w:rPr>
          <w:rFonts w:ascii="Times New Roman" w:hAnsi="Times New Roman" w:cs="Times New Roman"/>
        </w:rPr>
        <w:t>koronawirus</w:t>
      </w:r>
      <w:proofErr w:type="spellEnd"/>
      <w:r w:rsidRPr="00232202">
        <w:rPr>
          <w:rFonts w:ascii="Times New Roman" w:hAnsi="Times New Roman" w:cs="Times New Roman"/>
        </w:rPr>
        <w:t>/ oraz https://gis.gov.pl/odnoszących się do osób, które miały kontakt z zakażonym.</w:t>
      </w:r>
    </w:p>
    <w:p w:rsidR="0012492B" w:rsidRPr="00232202" w:rsidRDefault="0012492B" w:rsidP="0012492B">
      <w:pPr>
        <w:pStyle w:val="wyliczenie"/>
        <w:numPr>
          <w:ilvl w:val="0"/>
          <w:numId w:val="7"/>
        </w:numPr>
        <w:ind w:left="502"/>
        <w:rPr>
          <w:rFonts w:ascii="Times New Roman" w:hAnsi="Times New Roman" w:cs="Times New Roman"/>
        </w:rPr>
      </w:pPr>
      <w:r w:rsidRPr="00232202">
        <w:rPr>
          <w:rFonts w:ascii="Times New Roman" w:hAnsi="Times New Roman" w:cs="Times New Roman"/>
        </w:rPr>
        <w:t xml:space="preserve">Dokładne zdezynfekowanie przestrzeni, w której przebywała zakażona osoba </w:t>
      </w:r>
      <w:r w:rsidRPr="00232202">
        <w:rPr>
          <w:rFonts w:ascii="Times New Roman" w:hAnsi="Times New Roman" w:cs="Times New Roman"/>
          <w:color w:val="000000" w:themeColor="text1"/>
        </w:rPr>
        <w:t xml:space="preserve">z zewnątrz </w:t>
      </w:r>
      <w:r w:rsidRPr="00232202">
        <w:rPr>
          <w:rFonts w:ascii="Times New Roman" w:hAnsi="Times New Roman" w:cs="Times New Roman"/>
        </w:rPr>
        <w:t>(przy założeniu, że nie ma pewności, czy w momencie świadczenia usługi osoba ta była już zakażona) oraz zdezynfekowanie rzeczy, które były wykorzystywane w trakcie wizyty.</w:t>
      </w:r>
    </w:p>
    <w:p w:rsidR="0012492B" w:rsidRPr="00232202" w:rsidRDefault="0012492B">
      <w:pPr>
        <w:rPr>
          <w:rFonts w:ascii="Times New Roman" w:hAnsi="Times New Roman" w:cs="Times New Roman"/>
          <w:sz w:val="24"/>
          <w:szCs w:val="24"/>
        </w:rPr>
      </w:pPr>
    </w:p>
    <w:sectPr w:rsidR="0012492B" w:rsidRPr="002322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FCF" w:rsidRDefault="008A1FCF" w:rsidP="0012492B">
      <w:pPr>
        <w:spacing w:after="0" w:line="240" w:lineRule="auto"/>
      </w:pPr>
      <w:r>
        <w:separator/>
      </w:r>
    </w:p>
  </w:endnote>
  <w:endnote w:type="continuationSeparator" w:id="0">
    <w:p w:rsidR="008A1FCF" w:rsidRDefault="008A1FCF" w:rsidP="00124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Proxima Nova">
    <w:altName w:val="Candara"/>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FCF" w:rsidRDefault="008A1FCF" w:rsidP="0012492B">
      <w:pPr>
        <w:spacing w:after="0" w:line="240" w:lineRule="auto"/>
      </w:pPr>
      <w:r>
        <w:separator/>
      </w:r>
    </w:p>
  </w:footnote>
  <w:footnote w:type="continuationSeparator" w:id="0">
    <w:p w:rsidR="008A1FCF" w:rsidRDefault="008A1FCF" w:rsidP="0012492B">
      <w:pPr>
        <w:spacing w:after="0" w:line="240" w:lineRule="auto"/>
      </w:pPr>
      <w:r>
        <w:continuationSeparator/>
      </w:r>
    </w:p>
  </w:footnote>
  <w:footnote w:id="1">
    <w:p w:rsidR="0012492B" w:rsidRPr="00986D6A" w:rsidRDefault="0012492B" w:rsidP="0012492B">
      <w:pPr>
        <w:pStyle w:val="punkty"/>
        <w:numPr>
          <w:ilvl w:val="0"/>
          <w:numId w:val="0"/>
        </w:numPr>
        <w:jc w:val="both"/>
        <w:rPr>
          <w:rFonts w:ascii="Arial" w:hAnsi="Arial"/>
          <w:sz w:val="20"/>
          <w:szCs w:val="20"/>
        </w:rPr>
      </w:pPr>
      <w:r>
        <w:rPr>
          <w:rStyle w:val="Odwoanieprzypisudolnego"/>
        </w:rPr>
        <w:footnoteRef/>
      </w:r>
      <w:r>
        <w:t xml:space="preserve"> </w:t>
      </w:r>
      <w:r w:rsidRPr="00986D6A">
        <w:rPr>
          <w:rFonts w:ascii="Arial" w:hAnsi="Arial"/>
          <w:sz w:val="20"/>
          <w:szCs w:val="20"/>
        </w:rPr>
        <w:t xml:space="preserve">W przypadku zaszczepienia lub przechorowania </w:t>
      </w:r>
      <w:proofErr w:type="spellStart"/>
      <w:r w:rsidRPr="00986D6A">
        <w:rPr>
          <w:rFonts w:ascii="Arial" w:hAnsi="Arial"/>
          <w:sz w:val="20"/>
          <w:szCs w:val="20"/>
        </w:rPr>
        <w:t>Covid</w:t>
      </w:r>
      <w:proofErr w:type="spellEnd"/>
      <w:r w:rsidRPr="00986D6A">
        <w:rPr>
          <w:rFonts w:ascii="Arial" w:hAnsi="Arial"/>
          <w:sz w:val="20"/>
          <w:szCs w:val="20"/>
        </w:rPr>
        <w:t xml:space="preserve"> 19 przez uczestników wypoczynku </w:t>
      </w:r>
      <w:r w:rsidRPr="00986D6A">
        <w:rPr>
          <w:rFonts w:ascii="Arial" w:hAnsi="Arial"/>
          <w:sz w:val="20"/>
          <w:szCs w:val="20"/>
        </w:rPr>
        <w:br/>
        <w:t xml:space="preserve">lub pracowników wypoczynku – osoby te nie są liczone do obowiązujących limitów ograniczeń  wskazanych w aktualnym rozporządzeniu Rady Ministrów w sprawie ustanowienia określonych ograniczeń, nakazów i zakazów w związku z wystąpieniem stanu epidemii (wejście do kina, teatru, muzeum, itp.). </w:t>
      </w:r>
    </w:p>
    <w:p w:rsidR="0012492B" w:rsidRPr="00986D6A" w:rsidRDefault="0012492B" w:rsidP="0012492B">
      <w:pPr>
        <w:pStyle w:val="Tekstprzypisudolnego"/>
        <w:rPr>
          <w:rFonts w:ascii="Arial" w:hAnsi="Arial" w:cs="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675CF"/>
    <w:multiLevelType w:val="hybridMultilevel"/>
    <w:tmpl w:val="F0A23912"/>
    <w:lvl w:ilvl="0" w:tplc="ED7AEB20">
      <w:start w:val="1"/>
      <w:numFmt w:val="bullet"/>
      <w:pStyle w:val="punkty"/>
      <w:lvlText w:val=""/>
      <w:lvlJc w:val="left"/>
      <w:pPr>
        <w:ind w:left="360" w:hanging="360"/>
      </w:pPr>
      <w:rPr>
        <w:rFonts w:ascii="Wingdings" w:hAnsi="Wingdings" w:hint="default"/>
        <w:color w:val="E6007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215D155F"/>
    <w:multiLevelType w:val="hybridMultilevel"/>
    <w:tmpl w:val="1BBC412A"/>
    <w:lvl w:ilvl="0" w:tplc="13AE4A64">
      <w:start w:val="1"/>
      <w:numFmt w:val="bullet"/>
      <w:lvlText w:val=""/>
      <w:lvlJc w:val="left"/>
      <w:pPr>
        <w:ind w:left="1133" w:hanging="360"/>
      </w:pPr>
      <w:rPr>
        <w:rFonts w:ascii="Symbol" w:hAnsi="Symbol" w:hint="default"/>
      </w:rPr>
    </w:lvl>
    <w:lvl w:ilvl="1" w:tplc="04150003">
      <w:start w:val="1"/>
      <w:numFmt w:val="bullet"/>
      <w:lvlText w:val="o"/>
      <w:lvlJc w:val="left"/>
      <w:pPr>
        <w:ind w:left="1853" w:hanging="360"/>
      </w:pPr>
      <w:rPr>
        <w:rFonts w:ascii="Courier New" w:hAnsi="Courier New" w:cs="Courier New" w:hint="default"/>
      </w:rPr>
    </w:lvl>
    <w:lvl w:ilvl="2" w:tplc="04150005">
      <w:start w:val="1"/>
      <w:numFmt w:val="bullet"/>
      <w:lvlText w:val=""/>
      <w:lvlJc w:val="left"/>
      <w:pPr>
        <w:ind w:left="2573" w:hanging="360"/>
      </w:pPr>
      <w:rPr>
        <w:rFonts w:ascii="Wingdings" w:hAnsi="Wingdings" w:hint="default"/>
      </w:rPr>
    </w:lvl>
    <w:lvl w:ilvl="3" w:tplc="04150001">
      <w:start w:val="1"/>
      <w:numFmt w:val="bullet"/>
      <w:lvlText w:val=""/>
      <w:lvlJc w:val="left"/>
      <w:pPr>
        <w:ind w:left="3293" w:hanging="360"/>
      </w:pPr>
      <w:rPr>
        <w:rFonts w:ascii="Symbol" w:hAnsi="Symbol" w:hint="default"/>
      </w:rPr>
    </w:lvl>
    <w:lvl w:ilvl="4" w:tplc="04150003">
      <w:start w:val="1"/>
      <w:numFmt w:val="bullet"/>
      <w:lvlText w:val="o"/>
      <w:lvlJc w:val="left"/>
      <w:pPr>
        <w:ind w:left="4013" w:hanging="360"/>
      </w:pPr>
      <w:rPr>
        <w:rFonts w:ascii="Courier New" w:hAnsi="Courier New" w:cs="Courier New" w:hint="default"/>
      </w:rPr>
    </w:lvl>
    <w:lvl w:ilvl="5" w:tplc="04150005">
      <w:start w:val="1"/>
      <w:numFmt w:val="bullet"/>
      <w:lvlText w:val=""/>
      <w:lvlJc w:val="left"/>
      <w:pPr>
        <w:ind w:left="4733" w:hanging="360"/>
      </w:pPr>
      <w:rPr>
        <w:rFonts w:ascii="Wingdings" w:hAnsi="Wingdings" w:hint="default"/>
      </w:rPr>
    </w:lvl>
    <w:lvl w:ilvl="6" w:tplc="04150001">
      <w:start w:val="1"/>
      <w:numFmt w:val="bullet"/>
      <w:lvlText w:val=""/>
      <w:lvlJc w:val="left"/>
      <w:pPr>
        <w:ind w:left="5453" w:hanging="360"/>
      </w:pPr>
      <w:rPr>
        <w:rFonts w:ascii="Symbol" w:hAnsi="Symbol" w:hint="default"/>
      </w:rPr>
    </w:lvl>
    <w:lvl w:ilvl="7" w:tplc="04150003">
      <w:start w:val="1"/>
      <w:numFmt w:val="bullet"/>
      <w:lvlText w:val="o"/>
      <w:lvlJc w:val="left"/>
      <w:pPr>
        <w:ind w:left="6173" w:hanging="360"/>
      </w:pPr>
      <w:rPr>
        <w:rFonts w:ascii="Courier New" w:hAnsi="Courier New" w:cs="Courier New" w:hint="default"/>
      </w:rPr>
    </w:lvl>
    <w:lvl w:ilvl="8" w:tplc="04150005">
      <w:start w:val="1"/>
      <w:numFmt w:val="bullet"/>
      <w:lvlText w:val=""/>
      <w:lvlJc w:val="left"/>
      <w:pPr>
        <w:ind w:left="6893" w:hanging="360"/>
      </w:pPr>
      <w:rPr>
        <w:rFonts w:ascii="Wingdings" w:hAnsi="Wingdings" w:hint="default"/>
      </w:rPr>
    </w:lvl>
  </w:abstractNum>
  <w:abstractNum w:abstractNumId="2" w15:restartNumberingAfterBreak="0">
    <w:nsid w:val="29C703B0"/>
    <w:multiLevelType w:val="hybridMultilevel"/>
    <w:tmpl w:val="858CDF08"/>
    <w:lvl w:ilvl="0" w:tplc="0C48AA44">
      <w:start w:val="1"/>
      <w:numFmt w:val="decimal"/>
      <w:pStyle w:val="wyliczenie"/>
      <w:lvlText w:val="%1."/>
      <w:lvlJc w:val="left"/>
      <w:pPr>
        <w:ind w:left="360" w:hanging="360"/>
      </w:pPr>
      <w:rPr>
        <w:b/>
        <w:i w:val="0"/>
        <w:color w:val="E6007E"/>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num w:numId="1">
    <w:abstractNumId w:val="0"/>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18"/>
    <w:rsid w:val="0012492B"/>
    <w:rsid w:val="00232202"/>
    <w:rsid w:val="00293D7D"/>
    <w:rsid w:val="00411018"/>
    <w:rsid w:val="0047761B"/>
    <w:rsid w:val="0061354A"/>
    <w:rsid w:val="006375C4"/>
    <w:rsid w:val="008A1FCF"/>
    <w:rsid w:val="008E70E0"/>
    <w:rsid w:val="009F3BD5"/>
    <w:rsid w:val="00B03E22"/>
    <w:rsid w:val="00B958D1"/>
    <w:rsid w:val="00E75175"/>
    <w:rsid w:val="00EC32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291F1"/>
  <w15:chartTrackingRefBased/>
  <w15:docId w15:val="{535B6616-B771-4ECB-8309-96C4FC29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03E22"/>
    <w:pPr>
      <w:spacing w:before="480" w:after="240" w:line="240" w:lineRule="auto"/>
      <w:jc w:val="both"/>
      <w:outlineLvl w:val="0"/>
    </w:pPr>
    <w:rPr>
      <w:rFonts w:ascii="Proxima Nova" w:eastAsia="Times New Roman" w:hAnsi="Proxima Nova" w:cs="Arial"/>
      <w:b/>
      <w:color w:val="E6007E"/>
      <w:sz w:val="32"/>
      <w:szCs w:val="24"/>
    </w:rPr>
  </w:style>
  <w:style w:type="paragraph" w:styleId="Nagwek2">
    <w:name w:val="heading 2"/>
    <w:next w:val="Normalny"/>
    <w:link w:val="Nagwek2Znak"/>
    <w:uiPriority w:val="9"/>
    <w:semiHidden/>
    <w:unhideWhenUsed/>
    <w:qFormat/>
    <w:rsid w:val="00B03E22"/>
    <w:pPr>
      <w:keepNext/>
      <w:keepLines/>
      <w:spacing w:before="480" w:after="240" w:line="256" w:lineRule="auto"/>
      <w:outlineLvl w:val="1"/>
    </w:pPr>
    <w:rPr>
      <w:rFonts w:ascii="Proxima Nova" w:eastAsiaTheme="majorEastAsia" w:hAnsi="Proxima Nova" w:cstheme="majorBidi"/>
      <w:b/>
      <w:color w:val="002060"/>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03E22"/>
    <w:rPr>
      <w:rFonts w:ascii="Proxima Nova" w:eastAsia="Times New Roman" w:hAnsi="Proxima Nova" w:cs="Arial"/>
      <w:b/>
      <w:color w:val="E6007E"/>
      <w:sz w:val="32"/>
      <w:szCs w:val="24"/>
    </w:rPr>
  </w:style>
  <w:style w:type="character" w:customStyle="1" w:styleId="Nagwek2Znak">
    <w:name w:val="Nagłówek 2 Znak"/>
    <w:basedOn w:val="Domylnaczcionkaakapitu"/>
    <w:link w:val="Nagwek2"/>
    <w:uiPriority w:val="9"/>
    <w:semiHidden/>
    <w:rsid w:val="00B03E22"/>
    <w:rPr>
      <w:rFonts w:ascii="Proxima Nova" w:eastAsiaTheme="majorEastAsia" w:hAnsi="Proxima Nova" w:cstheme="majorBidi"/>
      <w:b/>
      <w:color w:val="002060"/>
      <w:sz w:val="26"/>
      <w:szCs w:val="26"/>
    </w:rPr>
  </w:style>
  <w:style w:type="character" w:customStyle="1" w:styleId="punktyZnak">
    <w:name w:val="punkty Znak"/>
    <w:basedOn w:val="Domylnaczcionkaakapitu"/>
    <w:link w:val="punkty"/>
    <w:locked/>
    <w:rsid w:val="00B03E22"/>
    <w:rPr>
      <w:rFonts w:ascii="Proxima Nova" w:eastAsia="Times New Roman" w:hAnsi="Proxima Nova" w:cs="Arial"/>
      <w:sz w:val="24"/>
      <w:szCs w:val="24"/>
      <w:lang w:eastAsia="pl-PL"/>
    </w:rPr>
  </w:style>
  <w:style w:type="paragraph" w:customStyle="1" w:styleId="punkty">
    <w:name w:val="punkty"/>
    <w:basedOn w:val="Normalny"/>
    <w:link w:val="punktyZnak"/>
    <w:qFormat/>
    <w:rsid w:val="00B03E22"/>
    <w:pPr>
      <w:numPr>
        <w:numId w:val="1"/>
      </w:numPr>
      <w:spacing w:before="120" w:after="0" w:line="240" w:lineRule="auto"/>
    </w:pPr>
    <w:rPr>
      <w:rFonts w:ascii="Proxima Nova" w:eastAsia="Times New Roman" w:hAnsi="Proxima Nova" w:cs="Arial"/>
      <w:sz w:val="24"/>
      <w:szCs w:val="24"/>
      <w:lang w:eastAsia="pl-PL"/>
    </w:rPr>
  </w:style>
  <w:style w:type="character" w:customStyle="1" w:styleId="wyliczenieZnak">
    <w:name w:val="wyliczenie Znak"/>
    <w:basedOn w:val="punktyZnak"/>
    <w:link w:val="wyliczenie"/>
    <w:locked/>
    <w:rsid w:val="00B03E22"/>
    <w:rPr>
      <w:rFonts w:ascii="Proxima Nova" w:eastAsia="Times New Roman" w:hAnsi="Proxima Nova" w:cs="Arial"/>
      <w:sz w:val="24"/>
      <w:szCs w:val="24"/>
      <w:lang w:eastAsia="pl-PL"/>
    </w:rPr>
  </w:style>
  <w:style w:type="paragraph" w:customStyle="1" w:styleId="wyliczenie">
    <w:name w:val="wyliczenie"/>
    <w:basedOn w:val="punkty"/>
    <w:link w:val="wyliczenieZnak"/>
    <w:qFormat/>
    <w:rsid w:val="00B03E22"/>
    <w:pPr>
      <w:numPr>
        <w:numId w:val="2"/>
      </w:numPr>
    </w:pPr>
  </w:style>
  <w:style w:type="character" w:styleId="Hipercze">
    <w:name w:val="Hyperlink"/>
    <w:basedOn w:val="Domylnaczcionkaakapitu"/>
    <w:uiPriority w:val="99"/>
    <w:semiHidden/>
    <w:unhideWhenUsed/>
    <w:rsid w:val="00B03E22"/>
    <w:rPr>
      <w:color w:val="0563C1" w:themeColor="hyperlink"/>
      <w:u w:val="single"/>
    </w:rPr>
  </w:style>
  <w:style w:type="paragraph" w:styleId="Tekstprzypisudolnego">
    <w:name w:val="footnote text"/>
    <w:basedOn w:val="Normalny"/>
    <w:link w:val="TekstprzypisudolnegoZnak"/>
    <w:uiPriority w:val="99"/>
    <w:semiHidden/>
    <w:unhideWhenUsed/>
    <w:rsid w:val="001249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2492B"/>
    <w:rPr>
      <w:sz w:val="20"/>
      <w:szCs w:val="20"/>
    </w:rPr>
  </w:style>
  <w:style w:type="character" w:styleId="Odwoanieprzypisudolnego">
    <w:name w:val="footnote reference"/>
    <w:basedOn w:val="Domylnaczcionkaakapitu"/>
    <w:uiPriority w:val="99"/>
    <w:semiHidden/>
    <w:unhideWhenUsed/>
    <w:rsid w:val="001249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45019">
      <w:bodyDiv w:val="1"/>
      <w:marLeft w:val="0"/>
      <w:marRight w:val="0"/>
      <w:marTop w:val="0"/>
      <w:marBottom w:val="0"/>
      <w:divBdr>
        <w:top w:val="none" w:sz="0" w:space="0" w:color="auto"/>
        <w:left w:val="none" w:sz="0" w:space="0" w:color="auto"/>
        <w:bottom w:val="none" w:sz="0" w:space="0" w:color="auto"/>
        <w:right w:val="none" w:sz="0" w:space="0" w:color="auto"/>
      </w:divBdr>
    </w:div>
    <w:div w:id="51638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pl/web/koronawirus/mialem-kontakt-z-osoba-zakazona-koronawiruse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1443</Words>
  <Characters>8662</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Magdalena</cp:lastModifiedBy>
  <cp:revision>2</cp:revision>
  <dcterms:created xsi:type="dcterms:W3CDTF">2021-06-27T12:55:00Z</dcterms:created>
  <dcterms:modified xsi:type="dcterms:W3CDTF">2021-06-27T12:55:00Z</dcterms:modified>
</cp:coreProperties>
</file>